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2E469602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97700D" w:rsidRPr="001D0F4A">
        <w:rPr>
          <w:sz w:val="24"/>
          <w:szCs w:val="24"/>
        </w:rPr>
        <w:t>C</w:t>
      </w:r>
      <w:r w:rsidR="0097700D" w:rsidRPr="001D0F4A">
        <w:rPr>
          <w:color w:val="auto"/>
          <w:sz w:val="24"/>
          <w:szCs w:val="24"/>
        </w:rPr>
        <w:t xml:space="preserve">ontratação de </w:t>
      </w:r>
      <w:r w:rsidR="0097700D" w:rsidRPr="001D0F4A">
        <w:rPr>
          <w:sz w:val="24"/>
          <w:szCs w:val="24"/>
        </w:rPr>
        <w:t>serviços de sonorização</w:t>
      </w:r>
      <w:r w:rsidR="0097700D" w:rsidRPr="001D0F4A">
        <w:rPr>
          <w:color w:val="auto"/>
          <w:sz w:val="24"/>
          <w:szCs w:val="24"/>
        </w:rPr>
        <w:t>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94"/>
        <w:gridCol w:w="983"/>
        <w:gridCol w:w="761"/>
        <w:gridCol w:w="6849"/>
      </w:tblGrid>
      <w:tr w:rsidR="0097700D" w:rsidRPr="001D0F4A" w14:paraId="2F9CCA44" w14:textId="77777777" w:rsidTr="001D0F4A">
        <w:trPr>
          <w:trHeight w:val="340"/>
        </w:trPr>
        <w:tc>
          <w:tcPr>
            <w:tcW w:w="371" w:type="pct"/>
            <w:vAlign w:val="center"/>
          </w:tcPr>
          <w:p w14:paraId="31CDF88A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1D0F4A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6" w:type="pct"/>
            <w:vAlign w:val="center"/>
          </w:tcPr>
          <w:p w14:paraId="45C484EC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1D0F4A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07" w:type="pct"/>
            <w:vAlign w:val="center"/>
          </w:tcPr>
          <w:p w14:paraId="1F2C33D1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1D0F4A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96" w:type="pct"/>
            <w:vAlign w:val="center"/>
          </w:tcPr>
          <w:p w14:paraId="7DCCA9D8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1D0F4A">
              <w:rPr>
                <w:rFonts w:eastAsia="Times New Roman"/>
                <w:b/>
                <w:bCs/>
              </w:rPr>
              <w:t>DESCRIÇÃO</w:t>
            </w:r>
          </w:p>
        </w:tc>
      </w:tr>
      <w:tr w:rsidR="0097700D" w:rsidRPr="001D0F4A" w14:paraId="25DF4260" w14:textId="77777777" w:rsidTr="001D0F4A">
        <w:trPr>
          <w:trHeight w:val="1474"/>
        </w:trPr>
        <w:tc>
          <w:tcPr>
            <w:tcW w:w="371" w:type="pct"/>
            <w:vAlign w:val="center"/>
          </w:tcPr>
          <w:p w14:paraId="2D0863DA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D0F4A">
              <w:rPr>
                <w:rFonts w:eastAsia="Times New Roman"/>
              </w:rPr>
              <w:t>1</w:t>
            </w:r>
          </w:p>
        </w:tc>
        <w:tc>
          <w:tcPr>
            <w:tcW w:w="526" w:type="pct"/>
            <w:vAlign w:val="center"/>
          </w:tcPr>
          <w:p w14:paraId="35EB712C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D0F4A">
              <w:rPr>
                <w:rFonts w:eastAsia="Times New Roman"/>
              </w:rPr>
              <w:t>1</w:t>
            </w:r>
          </w:p>
        </w:tc>
        <w:tc>
          <w:tcPr>
            <w:tcW w:w="407" w:type="pct"/>
            <w:vAlign w:val="center"/>
          </w:tcPr>
          <w:p w14:paraId="246169B2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1D0F4A"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3696" w:type="pct"/>
            <w:vAlign w:val="center"/>
          </w:tcPr>
          <w:p w14:paraId="48209ACB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1D0F4A">
              <w:rPr>
                <w:rFonts w:eastAsia="Times New Roman"/>
              </w:rPr>
              <w:t xml:space="preserve">Prestação de serviço de sonorização para o encerramento do Campeonato Municipal de Futsal 2025, incluindo montagem, operação e desmontagem de sistema de som composto por, no mínimo: 4 caixas de som amplificadas, pedestais, cabos, mesa de som, microfones e notebook. Local: Ginásio Municipal Padre Luís </w:t>
            </w:r>
            <w:proofErr w:type="spellStart"/>
            <w:r w:rsidRPr="001D0F4A">
              <w:rPr>
                <w:rFonts w:eastAsia="Times New Roman"/>
              </w:rPr>
              <w:t>Simonaggio</w:t>
            </w:r>
            <w:proofErr w:type="spellEnd"/>
            <w:r w:rsidRPr="001D0F4A">
              <w:rPr>
                <w:rFonts w:eastAsia="Times New Roman"/>
              </w:rPr>
              <w:t>, Coronel Pilar/RS. Data: 31/10/2025, às 19h30.</w:t>
            </w:r>
          </w:p>
        </w:tc>
      </w:tr>
      <w:tr w:rsidR="0097700D" w:rsidRPr="001D0F4A" w14:paraId="7306019C" w14:textId="77777777" w:rsidTr="001D0F4A">
        <w:trPr>
          <w:trHeight w:val="1701"/>
        </w:trPr>
        <w:tc>
          <w:tcPr>
            <w:tcW w:w="371" w:type="pct"/>
            <w:vAlign w:val="center"/>
          </w:tcPr>
          <w:p w14:paraId="0102348C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D0F4A">
              <w:rPr>
                <w:rFonts w:eastAsia="Times New Roman"/>
              </w:rPr>
              <w:t>2</w:t>
            </w:r>
          </w:p>
        </w:tc>
        <w:tc>
          <w:tcPr>
            <w:tcW w:w="526" w:type="pct"/>
            <w:vAlign w:val="center"/>
          </w:tcPr>
          <w:p w14:paraId="4CA67FE7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D0F4A">
              <w:rPr>
                <w:rFonts w:eastAsia="Times New Roman"/>
              </w:rPr>
              <w:t>1</w:t>
            </w:r>
          </w:p>
        </w:tc>
        <w:tc>
          <w:tcPr>
            <w:tcW w:w="407" w:type="pct"/>
            <w:vAlign w:val="center"/>
          </w:tcPr>
          <w:p w14:paraId="2A859EBB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1D0F4A"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3696" w:type="pct"/>
            <w:vAlign w:val="center"/>
          </w:tcPr>
          <w:p w14:paraId="63273AC2" w14:textId="77777777" w:rsidR="0097700D" w:rsidRPr="001D0F4A" w:rsidRDefault="0097700D" w:rsidP="001D0F4A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1D0F4A">
              <w:rPr>
                <w:rFonts w:eastAsia="Times New Roman"/>
              </w:rPr>
              <w:t xml:space="preserve">Prestação de serviço de sonorização para a formatura da turma do </w:t>
            </w:r>
            <w:proofErr w:type="spellStart"/>
            <w:r w:rsidRPr="001D0F4A">
              <w:rPr>
                <w:rFonts w:eastAsia="Times New Roman"/>
              </w:rPr>
              <w:t>Pré</w:t>
            </w:r>
            <w:proofErr w:type="spellEnd"/>
            <w:r w:rsidRPr="001D0F4A">
              <w:rPr>
                <w:rFonts w:eastAsia="Times New Roman"/>
              </w:rPr>
              <w:t xml:space="preserve"> B da Escola Municipal de Educação Infantil Aprendendo Brincando, incluindo montagem, operação e desmontagem de sistema de som composto por, no mínimo: 4 caixas de som amplificadas, pedestais, cabos, mesa de som, microfones e notebook. Local: Salão da Comunidade São Lourenço Mártir, Coronel Pilar/RS. Data: 12/12/2025, às 17h30.</w:t>
            </w:r>
          </w:p>
        </w:tc>
      </w:tr>
    </w:tbl>
    <w:p w14:paraId="5DF6EE37" w14:textId="77777777" w:rsidR="00EF605A" w:rsidRDefault="00EF605A" w:rsidP="00EF605A">
      <w:pPr>
        <w:pStyle w:val="Corpodetexto"/>
        <w:spacing w:after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0A091904" w14:textId="4B6788C6" w:rsidR="001D0F4A" w:rsidRPr="001D0F4A" w:rsidRDefault="001D0F4A" w:rsidP="00EF605A">
      <w:pPr>
        <w:pStyle w:val="Corpodetexto"/>
        <w:spacing w:after="0" w:line="360" w:lineRule="auto"/>
        <w:ind w:left="0" w:firstLine="360"/>
        <w:rPr>
          <w:rFonts w:ascii="Arial" w:hAnsi="Arial" w:cs="Arial"/>
          <w:b/>
          <w:bCs/>
          <w:sz w:val="24"/>
          <w:szCs w:val="24"/>
        </w:rPr>
      </w:pPr>
      <w:r w:rsidRPr="001D0F4A">
        <w:rPr>
          <w:rFonts w:ascii="Arial" w:hAnsi="Arial" w:cs="Arial"/>
          <w:b/>
          <w:bCs/>
          <w:sz w:val="24"/>
          <w:szCs w:val="24"/>
        </w:rPr>
        <w:t>Localizações dos eventos</w:t>
      </w:r>
    </w:p>
    <w:p w14:paraId="5E93E3B7" w14:textId="5A717775" w:rsidR="001D0F4A" w:rsidRPr="001D0F4A" w:rsidRDefault="001D0F4A" w:rsidP="00EF605A">
      <w:pPr>
        <w:pStyle w:val="Corpodetexto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0F4A">
        <w:rPr>
          <w:rFonts w:ascii="Arial" w:hAnsi="Arial" w:cs="Arial"/>
          <w:sz w:val="24"/>
          <w:szCs w:val="24"/>
        </w:rPr>
        <w:t xml:space="preserve">Encerramento do Campeonato Municipal de Futsal 2025: Ginásio Municipal Padre Luís </w:t>
      </w:r>
      <w:proofErr w:type="spellStart"/>
      <w:r w:rsidRPr="001D0F4A">
        <w:rPr>
          <w:rFonts w:ascii="Arial" w:hAnsi="Arial" w:cs="Arial"/>
          <w:sz w:val="24"/>
          <w:szCs w:val="24"/>
        </w:rPr>
        <w:t>Simonaggio</w:t>
      </w:r>
      <w:proofErr w:type="spellEnd"/>
      <w:r w:rsidRPr="001D0F4A">
        <w:rPr>
          <w:rFonts w:ascii="Arial" w:hAnsi="Arial" w:cs="Arial"/>
          <w:sz w:val="24"/>
          <w:szCs w:val="24"/>
        </w:rPr>
        <w:t>, localizado na Rua José Galvani, nº 130, Centro, Coronel Pilar/RS.</w:t>
      </w:r>
    </w:p>
    <w:p w14:paraId="6DBE1BE9" w14:textId="77244E70" w:rsidR="001D0F4A" w:rsidRPr="001D0F4A" w:rsidRDefault="001D0F4A" w:rsidP="00EF605A">
      <w:pPr>
        <w:pStyle w:val="Corpodetexto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0F4A">
        <w:rPr>
          <w:rFonts w:ascii="Arial" w:hAnsi="Arial" w:cs="Arial"/>
          <w:sz w:val="24"/>
          <w:szCs w:val="24"/>
        </w:rPr>
        <w:t xml:space="preserve">Formatura da turma do </w:t>
      </w:r>
      <w:proofErr w:type="spellStart"/>
      <w:r w:rsidRPr="001D0F4A">
        <w:rPr>
          <w:rFonts w:ascii="Arial" w:hAnsi="Arial" w:cs="Arial"/>
          <w:sz w:val="24"/>
          <w:szCs w:val="24"/>
        </w:rPr>
        <w:t>Pré</w:t>
      </w:r>
      <w:proofErr w:type="spellEnd"/>
      <w:r w:rsidRPr="001D0F4A">
        <w:rPr>
          <w:rFonts w:ascii="Arial" w:hAnsi="Arial" w:cs="Arial"/>
          <w:sz w:val="24"/>
          <w:szCs w:val="24"/>
        </w:rPr>
        <w:t xml:space="preserve"> B da Escola Municipal de Educação Infantil Aprendendo Brincando: Salão </w:t>
      </w:r>
      <w:r w:rsidR="007033FF">
        <w:rPr>
          <w:rFonts w:ascii="Arial" w:hAnsi="Arial" w:cs="Arial"/>
          <w:sz w:val="24"/>
          <w:szCs w:val="24"/>
        </w:rPr>
        <w:t xml:space="preserve">da </w:t>
      </w:r>
      <w:r w:rsidRPr="001D0F4A">
        <w:rPr>
          <w:rFonts w:ascii="Arial" w:hAnsi="Arial" w:cs="Arial"/>
          <w:sz w:val="24"/>
          <w:szCs w:val="24"/>
        </w:rPr>
        <w:t>Comuni</w:t>
      </w:r>
      <w:r w:rsidR="007033FF">
        <w:rPr>
          <w:rFonts w:ascii="Arial" w:hAnsi="Arial" w:cs="Arial"/>
          <w:sz w:val="24"/>
          <w:szCs w:val="24"/>
        </w:rPr>
        <w:t>dade</w:t>
      </w:r>
      <w:r w:rsidRPr="001D0F4A">
        <w:rPr>
          <w:rFonts w:ascii="Arial" w:hAnsi="Arial" w:cs="Arial"/>
          <w:sz w:val="24"/>
          <w:szCs w:val="24"/>
        </w:rPr>
        <w:t xml:space="preserve"> São Lourenço Mártir, localizado na Avenida 25 de Julho, Centro, Coronel Pilar/RS.</w:t>
      </w:r>
    </w:p>
    <w:p w14:paraId="6B7BBBBE" w14:textId="77777777" w:rsidR="00EF605A" w:rsidRDefault="001D0F4A" w:rsidP="00EF605A">
      <w:pPr>
        <w:pStyle w:val="Corpodetexto"/>
        <w:spacing w:after="0" w:line="360" w:lineRule="auto"/>
        <w:ind w:left="0" w:firstLine="360"/>
        <w:rPr>
          <w:rFonts w:ascii="Arial" w:hAnsi="Arial" w:cs="Arial"/>
          <w:sz w:val="24"/>
          <w:szCs w:val="24"/>
        </w:rPr>
      </w:pPr>
      <w:r w:rsidRPr="001D0F4A">
        <w:rPr>
          <w:rFonts w:ascii="Arial" w:hAnsi="Arial" w:cs="Arial"/>
          <w:sz w:val="24"/>
          <w:szCs w:val="24"/>
        </w:rPr>
        <w:t xml:space="preserve">O sistema de som </w:t>
      </w:r>
      <w:r w:rsidR="00EF605A">
        <w:rPr>
          <w:rFonts w:ascii="Arial" w:hAnsi="Arial" w:cs="Arial"/>
          <w:sz w:val="24"/>
          <w:szCs w:val="24"/>
        </w:rPr>
        <w:t xml:space="preserve">deverá </w:t>
      </w:r>
      <w:r w:rsidRPr="001D0F4A">
        <w:rPr>
          <w:rFonts w:ascii="Arial" w:hAnsi="Arial" w:cs="Arial"/>
          <w:sz w:val="24"/>
          <w:szCs w:val="24"/>
        </w:rPr>
        <w:t>estar plenamente funcional até o horário estabelecido para o início de cada evento.</w:t>
      </w:r>
    </w:p>
    <w:p w14:paraId="63C7B84A" w14:textId="5EEAA9AA" w:rsidR="003151B5" w:rsidRPr="001D0F4A" w:rsidRDefault="001D0F4A" w:rsidP="00EF605A">
      <w:pPr>
        <w:pStyle w:val="Corpodetexto"/>
        <w:spacing w:after="0" w:line="360" w:lineRule="auto"/>
        <w:ind w:left="0" w:firstLine="360"/>
        <w:rPr>
          <w:rFonts w:ascii="Arial" w:hAnsi="Arial" w:cs="Arial"/>
          <w:sz w:val="24"/>
          <w:szCs w:val="24"/>
        </w:rPr>
      </w:pPr>
      <w:r w:rsidRPr="001D0F4A">
        <w:rPr>
          <w:rFonts w:ascii="Arial" w:hAnsi="Arial" w:cs="Arial"/>
          <w:sz w:val="24"/>
          <w:szCs w:val="24"/>
        </w:rPr>
        <w:t>Fica facultado aos interessados apresentar proposta para apenas um dos eventos ou para ambos, conforme sua conveniência e disponibilidade, sendo cada item analisado de forma independente.</w:t>
      </w:r>
    </w:p>
    <w:p w14:paraId="6CFF71F2" w14:textId="6ADFDAAB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lastRenderedPageBreak/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 apresentar o valor total d</w:t>
      </w:r>
      <w:r w:rsidR="0067309D" w:rsidRPr="001D0F4A">
        <w:rPr>
          <w:sz w:val="24"/>
          <w:szCs w:val="24"/>
        </w:rPr>
        <w:t>o serviço</w:t>
      </w:r>
      <w:r w:rsidR="0097700D" w:rsidRPr="001D0F4A">
        <w:rPr>
          <w:sz w:val="24"/>
          <w:szCs w:val="24"/>
        </w:rPr>
        <w:t>, incluindo o custo do deslocamento até o local da prestação do serviço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43A45A3D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67309D" w:rsidRPr="001D0F4A">
        <w:rPr>
          <w:sz w:val="24"/>
          <w:szCs w:val="24"/>
        </w:rPr>
        <w:t>10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57CFC733" w14:textId="77777777" w:rsidR="000C75A2" w:rsidRPr="001D0F4A" w:rsidRDefault="000C75A2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19F180CC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P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0EFF2570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67309D" w:rsidRPr="001D0F4A">
        <w:rPr>
          <w:sz w:val="24"/>
          <w:szCs w:val="24"/>
        </w:rPr>
        <w:t>7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7AFB7576" w14:textId="77777777" w:rsidR="00FA65FA" w:rsidRDefault="00FA65F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D291F03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D480ECE" w14:textId="77777777" w:rsidR="001D0F4A" w:rsidRP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1CB4547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13BD3A6D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1AFA9B6" w14:textId="77777777" w:rsidR="0067309D" w:rsidRPr="001D0F4A" w:rsidRDefault="0067309D" w:rsidP="001D0F4A">
      <w:pPr>
        <w:widowControl w:val="0"/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  <w:bookmarkStart w:id="0" w:name="_Hlk207012620"/>
      <w:r w:rsidRPr="001D0F4A">
        <w:rPr>
          <w:b/>
          <w:bCs/>
          <w:sz w:val="24"/>
          <w:szCs w:val="24"/>
        </w:rPr>
        <w:t xml:space="preserve">Franciele </w:t>
      </w:r>
      <w:proofErr w:type="spellStart"/>
      <w:r w:rsidRPr="001D0F4A">
        <w:rPr>
          <w:b/>
          <w:bCs/>
          <w:sz w:val="24"/>
          <w:szCs w:val="24"/>
        </w:rPr>
        <w:t>Garaffa</w:t>
      </w:r>
      <w:proofErr w:type="spellEnd"/>
    </w:p>
    <w:p w14:paraId="0CAFD4EB" w14:textId="6B0E6F13" w:rsidR="00740110" w:rsidRPr="001D0F4A" w:rsidRDefault="0067309D" w:rsidP="001D0F4A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Cs/>
          <w:sz w:val="24"/>
          <w:szCs w:val="24"/>
        </w:rPr>
        <w:t>Secretária Municipal de Educação, Cultura, Esporte e Lazer</w:t>
      </w:r>
      <w:bookmarkEnd w:id="0"/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DFF0" w14:textId="77777777" w:rsidR="00D9146C" w:rsidRDefault="00D9146C">
      <w:pPr>
        <w:spacing w:after="0" w:line="240" w:lineRule="auto"/>
      </w:pPr>
      <w:r>
        <w:separator/>
      </w:r>
    </w:p>
  </w:endnote>
  <w:endnote w:type="continuationSeparator" w:id="0">
    <w:p w14:paraId="09C3E026" w14:textId="77777777" w:rsidR="00D9146C" w:rsidRDefault="00D9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E70D" w14:textId="77777777" w:rsidR="00D9146C" w:rsidRDefault="00D9146C">
      <w:pPr>
        <w:spacing w:after="0" w:line="240" w:lineRule="auto"/>
      </w:pPr>
      <w:r>
        <w:separator/>
      </w:r>
    </w:p>
  </w:footnote>
  <w:footnote w:type="continuationSeparator" w:id="0">
    <w:p w14:paraId="07D9808B" w14:textId="77777777" w:rsidR="00D9146C" w:rsidRDefault="00D9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0F4A"/>
    <w:rsid w:val="001D4ABB"/>
    <w:rsid w:val="001E0A7C"/>
    <w:rsid w:val="001F7548"/>
    <w:rsid w:val="00200FC7"/>
    <w:rsid w:val="002017FB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FBE"/>
    <w:rsid w:val="00497242"/>
    <w:rsid w:val="004A40AF"/>
    <w:rsid w:val="004A4F15"/>
    <w:rsid w:val="004C5D81"/>
    <w:rsid w:val="004D3F68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7309D"/>
    <w:rsid w:val="00690AE2"/>
    <w:rsid w:val="006944A2"/>
    <w:rsid w:val="00696ADF"/>
    <w:rsid w:val="006A229F"/>
    <w:rsid w:val="006B1ED4"/>
    <w:rsid w:val="006D4D6B"/>
    <w:rsid w:val="006D549E"/>
    <w:rsid w:val="006D7EAA"/>
    <w:rsid w:val="006F1DDB"/>
    <w:rsid w:val="006F6AE8"/>
    <w:rsid w:val="00700D35"/>
    <w:rsid w:val="007033FF"/>
    <w:rsid w:val="007052C4"/>
    <w:rsid w:val="00713AA6"/>
    <w:rsid w:val="00723B49"/>
    <w:rsid w:val="00740110"/>
    <w:rsid w:val="00740F10"/>
    <w:rsid w:val="007425FD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22252"/>
    <w:rsid w:val="00832A5D"/>
    <w:rsid w:val="00833B92"/>
    <w:rsid w:val="0083448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4428"/>
    <w:rsid w:val="00FD7008"/>
    <w:rsid w:val="00FE48F1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1677</Characters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2025-10-07T18:42:00Z</dcterms:created>
  <dcterms:modified xsi:type="dcterms:W3CDTF">2025-10-07T18:42:00Z</dcterms:modified>
  <dc:language/>
</cp:coreProperties>
</file>