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D575C59" w14:textId="6DE270C6" w:rsidR="002A7830" w:rsidRPr="00DB5C5B" w:rsidRDefault="00CC1D55" w:rsidP="002A7830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202535795"/>
      <w:bookmarkEnd w:id="0"/>
      <w:r w:rsidR="005C50D8">
        <w:rPr>
          <w:sz w:val="24"/>
          <w:szCs w:val="24"/>
        </w:rPr>
        <w:t>Aquisição de bateria para manutenção do veículo Dobl</w:t>
      </w:r>
      <w:r w:rsidR="005C50D8">
        <w:rPr>
          <w:sz w:val="24"/>
          <w:szCs w:val="24"/>
        </w:rPr>
        <w:t>ô</w:t>
      </w:r>
      <w:r w:rsidR="005C50D8">
        <w:rPr>
          <w:sz w:val="24"/>
          <w:szCs w:val="24"/>
        </w:rPr>
        <w:t xml:space="preserve"> Essence 1.8 – placa ISO 4232.</w:t>
      </w:r>
      <w:bookmarkEnd w:id="1"/>
    </w:p>
    <w:p w14:paraId="42E28D59" w14:textId="6B7E713C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854B192" w14:textId="77777777" w:rsidR="00985557" w:rsidRDefault="00985557" w:rsidP="0024457E">
      <w:pPr>
        <w:spacing w:after="0" w:line="240" w:lineRule="auto"/>
        <w:ind w:left="0" w:firstLine="0"/>
        <w:rPr>
          <w:sz w:val="24"/>
          <w:szCs w:val="24"/>
        </w:rPr>
      </w:pPr>
    </w:p>
    <w:p w14:paraId="429B9C4F" w14:textId="77777777" w:rsidR="0024457E" w:rsidRDefault="0024457E" w:rsidP="0024457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80"/>
        <w:gridCol w:w="984"/>
        <w:gridCol w:w="981"/>
        <w:gridCol w:w="6483"/>
      </w:tblGrid>
      <w:tr w:rsidR="003C2AEF" w:rsidRPr="00DB5C5B" w14:paraId="53BFBAC0" w14:textId="77777777" w:rsidTr="00174354">
        <w:trPr>
          <w:trHeight w:val="341"/>
        </w:trPr>
        <w:tc>
          <w:tcPr>
            <w:tcW w:w="520" w:type="pct"/>
            <w:vAlign w:val="center"/>
          </w:tcPr>
          <w:p w14:paraId="7DCA4CEA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2" w:type="pct"/>
            <w:vAlign w:val="center"/>
          </w:tcPr>
          <w:p w14:paraId="54F5A292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520" w:type="pct"/>
            <w:vAlign w:val="center"/>
          </w:tcPr>
          <w:p w14:paraId="6E6A94BA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38" w:type="pct"/>
            <w:vAlign w:val="center"/>
          </w:tcPr>
          <w:p w14:paraId="09D88DAC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DB5C5B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C2AEF" w:rsidRPr="00DB5C5B" w14:paraId="1E46E2E9" w14:textId="77777777" w:rsidTr="00174354">
        <w:trPr>
          <w:trHeight w:val="365"/>
        </w:trPr>
        <w:tc>
          <w:tcPr>
            <w:tcW w:w="520" w:type="pct"/>
            <w:vAlign w:val="center"/>
          </w:tcPr>
          <w:p w14:paraId="7D6C4B96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2" w:type="pct"/>
            <w:vAlign w:val="center"/>
          </w:tcPr>
          <w:p w14:paraId="3E9CB2A7" w14:textId="749084EC" w:rsidR="003C2AEF" w:rsidRPr="00DB5C5B" w:rsidRDefault="0076595B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20" w:type="pct"/>
            <w:vAlign w:val="center"/>
          </w:tcPr>
          <w:p w14:paraId="1C7E7F92" w14:textId="77777777" w:rsidR="003C2AEF" w:rsidRPr="00DB5C5B" w:rsidRDefault="003C2AEF" w:rsidP="0017435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438" w:type="pct"/>
            <w:vAlign w:val="center"/>
          </w:tcPr>
          <w:p w14:paraId="3BF0C1C8" w14:textId="7E7D202A" w:rsidR="003C2AEF" w:rsidRPr="00DB5C5B" w:rsidRDefault="0076595B" w:rsidP="0017435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Bateria 60A</w:t>
            </w:r>
            <w:r w:rsidR="003C2AEF">
              <w:rPr>
                <w:rFonts w:eastAsia="Times New Roman"/>
              </w:rPr>
              <w:t xml:space="preserve"> </w:t>
            </w:r>
          </w:p>
        </w:tc>
      </w:tr>
    </w:tbl>
    <w:p w14:paraId="44C23C0E" w14:textId="77777777" w:rsidR="003C2AEF" w:rsidRDefault="003C2AEF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53D91DB7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5C50D8">
        <w:rPr>
          <w:sz w:val="24"/>
          <w:szCs w:val="24"/>
        </w:rPr>
        <w:t>8</w:t>
      </w:r>
      <w:r w:rsidR="007569E9">
        <w:rPr>
          <w:sz w:val="24"/>
          <w:szCs w:val="24"/>
        </w:rPr>
        <w:t xml:space="preserve"> de </w:t>
      </w:r>
      <w:r w:rsidR="005C50D8">
        <w:rPr>
          <w:sz w:val="24"/>
          <w:szCs w:val="24"/>
        </w:rPr>
        <w:t>julho</w:t>
      </w:r>
      <w:r w:rsidR="007569E9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34D21CB" w14:textId="77777777" w:rsidR="005C50D8" w:rsidRPr="009A13DC" w:rsidRDefault="005C50D8" w:rsidP="005C50D8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A13DC">
        <w:rPr>
          <w:sz w:val="24"/>
          <w:szCs w:val="24"/>
        </w:rPr>
        <w:t xml:space="preserve">Coronel Pilar, </w:t>
      </w:r>
      <w:r>
        <w:rPr>
          <w:sz w:val="24"/>
          <w:szCs w:val="24"/>
        </w:rPr>
        <w:t>03 de julho</w:t>
      </w:r>
      <w:r w:rsidRPr="009A13DC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9A13DC">
        <w:rPr>
          <w:sz w:val="24"/>
          <w:szCs w:val="24"/>
        </w:rPr>
        <w:t>.</w:t>
      </w:r>
    </w:p>
    <w:p w14:paraId="111611BC" w14:textId="77777777" w:rsidR="005C50D8" w:rsidRDefault="005C50D8" w:rsidP="005C50D8">
      <w:pPr>
        <w:spacing w:after="0" w:line="360" w:lineRule="auto"/>
        <w:ind w:left="0" w:firstLine="0"/>
        <w:rPr>
          <w:sz w:val="24"/>
          <w:szCs w:val="24"/>
        </w:rPr>
      </w:pPr>
    </w:p>
    <w:p w14:paraId="16B31A7D" w14:textId="77777777" w:rsidR="005C50D8" w:rsidRDefault="005C50D8" w:rsidP="005C50D8">
      <w:pPr>
        <w:spacing w:after="0" w:line="360" w:lineRule="auto"/>
        <w:ind w:left="0" w:firstLine="0"/>
        <w:rPr>
          <w:sz w:val="24"/>
          <w:szCs w:val="24"/>
        </w:rPr>
      </w:pPr>
    </w:p>
    <w:p w14:paraId="700BE1EF" w14:textId="77777777" w:rsidR="005C50D8" w:rsidRPr="009A13DC" w:rsidRDefault="005C50D8" w:rsidP="005C50D8">
      <w:pPr>
        <w:spacing w:after="0" w:line="360" w:lineRule="auto"/>
        <w:ind w:left="0" w:firstLine="0"/>
        <w:rPr>
          <w:sz w:val="24"/>
          <w:szCs w:val="24"/>
        </w:rPr>
      </w:pPr>
    </w:p>
    <w:p w14:paraId="12E77454" w14:textId="77777777" w:rsidR="005C50D8" w:rsidRDefault="005C50D8" w:rsidP="005C50D8">
      <w:pPr>
        <w:spacing w:after="0" w:line="360" w:lineRule="auto"/>
        <w:ind w:left="441" w:right="546"/>
        <w:jc w:val="center"/>
        <w:rPr>
          <w:b/>
          <w:bCs/>
        </w:rPr>
      </w:pPr>
      <w:bookmarkStart w:id="2" w:name="_Hlk178685635"/>
      <w:r>
        <w:rPr>
          <w:b/>
          <w:bCs/>
          <w:sz w:val="24"/>
          <w:szCs w:val="24"/>
        </w:rPr>
        <w:t>FRANCIELE GARAFFA</w:t>
      </w:r>
    </w:p>
    <w:p w14:paraId="54668093" w14:textId="77777777" w:rsidR="005C50D8" w:rsidRDefault="005C50D8" w:rsidP="005C50D8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Educação, Cultura, Esportes e Lazer  </w:t>
      </w:r>
    </w:p>
    <w:bookmarkEnd w:id="2"/>
    <w:p w14:paraId="0CAFD4EB" w14:textId="38BCFACF" w:rsidR="00740110" w:rsidRPr="00985557" w:rsidRDefault="00740110" w:rsidP="005C50D8">
      <w:pPr>
        <w:spacing w:after="0" w:line="360" w:lineRule="auto"/>
        <w:ind w:left="0" w:firstLine="0"/>
        <w:jc w:val="right"/>
        <w:rPr>
          <w:bCs/>
          <w:sz w:val="24"/>
          <w:szCs w:val="24"/>
        </w:rPr>
      </w:pPr>
    </w:p>
    <w:sectPr w:rsidR="00740110" w:rsidRPr="00985557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2341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A0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5C50D8"/>
    <w:rsid w:val="00617BB0"/>
    <w:rsid w:val="00633D86"/>
    <w:rsid w:val="0063630E"/>
    <w:rsid w:val="00646E4A"/>
    <w:rsid w:val="006B6A2F"/>
    <w:rsid w:val="00740110"/>
    <w:rsid w:val="007425FD"/>
    <w:rsid w:val="007569E9"/>
    <w:rsid w:val="0076595B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41F4D"/>
    <w:rsid w:val="00AA688B"/>
    <w:rsid w:val="00AE1EDC"/>
    <w:rsid w:val="00AF2E09"/>
    <w:rsid w:val="00B16DCC"/>
    <w:rsid w:val="00B40CE2"/>
    <w:rsid w:val="00B828D4"/>
    <w:rsid w:val="00C503E1"/>
    <w:rsid w:val="00C804E5"/>
    <w:rsid w:val="00CA1CEE"/>
    <w:rsid w:val="00CC1C92"/>
    <w:rsid w:val="00CC1D55"/>
    <w:rsid w:val="00D20E50"/>
    <w:rsid w:val="00D60881"/>
    <w:rsid w:val="00D90AF4"/>
    <w:rsid w:val="00DD60F3"/>
    <w:rsid w:val="00DD6952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2025-07-04T18:38:00Z</dcterms:modified>
  <dc:language/>
</cp:coreProperties>
</file>