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2168B00" w14:textId="3457E036" w:rsidR="001468F2" w:rsidRDefault="00CC1D55" w:rsidP="00EB5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1468F2">
        <w:rPr>
          <w:sz w:val="24"/>
          <w:szCs w:val="24"/>
        </w:rPr>
        <w:t xml:space="preserve">Aquisição de peças para manutenção da máquina </w:t>
      </w:r>
      <w:r w:rsidR="00D871F7">
        <w:rPr>
          <w:sz w:val="24"/>
          <w:szCs w:val="24"/>
        </w:rPr>
        <w:t>Retroescavadeira Randon RK406</w:t>
      </w:r>
      <w:r w:rsidR="001468F2">
        <w:rPr>
          <w:sz w:val="24"/>
          <w:szCs w:val="24"/>
        </w:rPr>
        <w:t xml:space="preserve"> RETRO05.</w:t>
      </w:r>
    </w:p>
    <w:p w14:paraId="42E28D59" w14:textId="3547E485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733ED746" w14:textId="77777777" w:rsidR="00AC186A" w:rsidRDefault="00923D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AC186A" w:rsidRPr="00363027" w14:paraId="1CBC1619" w14:textId="77777777" w:rsidTr="00B7777C">
        <w:trPr>
          <w:trHeight w:val="225"/>
        </w:trPr>
        <w:tc>
          <w:tcPr>
            <w:tcW w:w="952" w:type="dxa"/>
          </w:tcPr>
          <w:p w14:paraId="4CD58AC5" w14:textId="77777777" w:rsidR="00AC186A" w:rsidRPr="006C37B1" w:rsidRDefault="00AC186A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37398899" w14:textId="77777777" w:rsidR="00AC186A" w:rsidRPr="006C37B1" w:rsidRDefault="00AC186A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53A380A" w14:textId="77777777" w:rsidR="00AC186A" w:rsidRPr="006C37B1" w:rsidRDefault="00AC186A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584A509" w14:textId="77777777" w:rsidR="00AC186A" w:rsidRPr="006C37B1" w:rsidRDefault="00AC186A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AC186A" w:rsidRPr="00363027" w14:paraId="42EFE734" w14:textId="77777777" w:rsidTr="00B7777C">
        <w:trPr>
          <w:trHeight w:val="365"/>
        </w:trPr>
        <w:tc>
          <w:tcPr>
            <w:tcW w:w="952" w:type="dxa"/>
          </w:tcPr>
          <w:p w14:paraId="76A89006" w14:textId="77777777" w:rsidR="00AC186A" w:rsidRPr="00363027" w:rsidRDefault="00AC186A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BAA394E" w14:textId="77777777" w:rsidR="00AC186A" w:rsidRPr="00363027" w:rsidRDefault="00AC186A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C653A62" w14:textId="77777777" w:rsidR="00AC186A" w:rsidRPr="00363027" w:rsidRDefault="00AC186A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227D7B4C" w14:textId="77777777" w:rsidR="00AC186A" w:rsidRPr="00363027" w:rsidRDefault="00AC186A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Kit embuchamento traseiro</w:t>
            </w:r>
          </w:p>
        </w:tc>
      </w:tr>
      <w:tr w:rsidR="00AC186A" w:rsidRPr="00363027" w14:paraId="24520418" w14:textId="77777777" w:rsidTr="00B7777C">
        <w:trPr>
          <w:trHeight w:val="365"/>
        </w:trPr>
        <w:tc>
          <w:tcPr>
            <w:tcW w:w="952" w:type="dxa"/>
          </w:tcPr>
          <w:p w14:paraId="08859281" w14:textId="77777777" w:rsidR="00AC186A" w:rsidRDefault="00AC186A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075225D3" w14:textId="77777777" w:rsidR="00AC186A" w:rsidRDefault="00AC186A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581C3A6" w14:textId="77777777" w:rsidR="00AC186A" w:rsidRPr="00363027" w:rsidRDefault="00AC186A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0E3BB9C2" w14:textId="77777777" w:rsidR="00AC186A" w:rsidRDefault="00AC186A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Kit anéis, travas e arruelas</w:t>
            </w:r>
          </w:p>
        </w:tc>
      </w:tr>
      <w:bookmarkEnd w:id="0"/>
    </w:tbl>
    <w:p w14:paraId="2BD6DD95" w14:textId="6FF37A3B" w:rsidR="00740110" w:rsidRPr="001468F2" w:rsidRDefault="00740110" w:rsidP="001468F2">
      <w:pPr>
        <w:spacing w:line="360" w:lineRule="auto"/>
        <w:ind w:left="0" w:firstLine="0"/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FD86324" w:rsidR="00740110" w:rsidRDefault="00923DB6">
      <w:r>
        <w:rPr>
          <w:sz w:val="24"/>
          <w:szCs w:val="24"/>
        </w:rPr>
        <w:tab/>
        <w:t>5. Data limite para o envio da cotação é</w:t>
      </w:r>
      <w:r w:rsidR="00AC186A">
        <w:rPr>
          <w:sz w:val="24"/>
          <w:szCs w:val="24"/>
        </w:rPr>
        <w:t>17</w:t>
      </w:r>
      <w:bookmarkStart w:id="1" w:name="_GoBack"/>
      <w:bookmarkEnd w:id="1"/>
      <w:r w:rsidR="001468F2">
        <w:rPr>
          <w:sz w:val="24"/>
          <w:szCs w:val="24"/>
        </w:rPr>
        <w:t xml:space="preserve"> de junho</w:t>
      </w:r>
      <w:r w:rsidR="000336B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3DF7F6E2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2" w:name="_Hlk169618177"/>
      <w:r>
        <w:rPr>
          <w:sz w:val="24"/>
          <w:szCs w:val="24"/>
        </w:rPr>
        <w:t xml:space="preserve">Coronel Pilar, </w:t>
      </w:r>
      <w:r w:rsidR="00AC186A">
        <w:rPr>
          <w:sz w:val="24"/>
          <w:szCs w:val="24"/>
        </w:rPr>
        <w:t xml:space="preserve">12 </w:t>
      </w:r>
      <w:r w:rsidR="001468F2">
        <w:rPr>
          <w:sz w:val="24"/>
          <w:szCs w:val="24"/>
        </w:rPr>
        <w:t>de junho</w:t>
      </w:r>
      <w:r w:rsidR="00A86904">
        <w:rPr>
          <w:sz w:val="24"/>
          <w:szCs w:val="24"/>
        </w:rPr>
        <w:t xml:space="preserve"> </w:t>
      </w:r>
      <w:r w:rsidR="000336B0">
        <w:rPr>
          <w:sz w:val="24"/>
          <w:szCs w:val="24"/>
        </w:rPr>
        <w:t>de 2025</w:t>
      </w:r>
      <w:r>
        <w:rPr>
          <w:sz w:val="24"/>
          <w:szCs w:val="24"/>
        </w:rPr>
        <w:t>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1C841A16" w:rsidR="00512C43" w:rsidRDefault="00512C43" w:rsidP="00512C43">
      <w:pPr>
        <w:spacing w:line="360" w:lineRule="auto"/>
        <w:rPr>
          <w:sz w:val="24"/>
          <w:szCs w:val="24"/>
        </w:rPr>
      </w:pPr>
    </w:p>
    <w:p w14:paraId="12E97A9D" w14:textId="22118A7D" w:rsidR="000336B0" w:rsidRDefault="000336B0" w:rsidP="00512C43">
      <w:pPr>
        <w:spacing w:line="360" w:lineRule="auto"/>
        <w:rPr>
          <w:sz w:val="24"/>
          <w:szCs w:val="24"/>
        </w:rPr>
      </w:pPr>
    </w:p>
    <w:p w14:paraId="15FAB2C2" w14:textId="4DA86BAE" w:rsidR="000336B0" w:rsidRDefault="000336B0" w:rsidP="00512C43">
      <w:pPr>
        <w:spacing w:line="360" w:lineRule="auto"/>
        <w:rPr>
          <w:sz w:val="24"/>
          <w:szCs w:val="24"/>
        </w:rPr>
      </w:pPr>
    </w:p>
    <w:p w14:paraId="5137DCAF" w14:textId="671A03AF" w:rsidR="000336B0" w:rsidRDefault="000336B0" w:rsidP="00512C43">
      <w:pPr>
        <w:spacing w:line="360" w:lineRule="auto"/>
        <w:rPr>
          <w:sz w:val="24"/>
          <w:szCs w:val="24"/>
        </w:rPr>
      </w:pPr>
    </w:p>
    <w:p w14:paraId="6C0C2FCE" w14:textId="2A92ECDF" w:rsidR="000336B0" w:rsidRDefault="000336B0" w:rsidP="00512C43">
      <w:pPr>
        <w:spacing w:line="360" w:lineRule="auto"/>
        <w:rPr>
          <w:sz w:val="24"/>
          <w:szCs w:val="24"/>
        </w:rPr>
      </w:pPr>
    </w:p>
    <w:p w14:paraId="6195E460" w14:textId="4E672E03" w:rsidR="000336B0" w:rsidRDefault="000336B0" w:rsidP="00512C43">
      <w:pPr>
        <w:spacing w:line="360" w:lineRule="auto"/>
        <w:rPr>
          <w:sz w:val="24"/>
          <w:szCs w:val="24"/>
        </w:rPr>
      </w:pPr>
    </w:p>
    <w:p w14:paraId="675CFB95" w14:textId="77777777" w:rsidR="000336B0" w:rsidRDefault="000336B0" w:rsidP="00512C43">
      <w:pPr>
        <w:spacing w:line="360" w:lineRule="auto"/>
        <w:rPr>
          <w:sz w:val="24"/>
          <w:szCs w:val="24"/>
        </w:rPr>
      </w:pPr>
    </w:p>
    <w:p w14:paraId="1D0660DA" w14:textId="24EC68FB" w:rsidR="00512C43" w:rsidRDefault="000336B0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2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6B0"/>
    <w:rsid w:val="0003392F"/>
    <w:rsid w:val="001468F2"/>
    <w:rsid w:val="00180BBB"/>
    <w:rsid w:val="0022471E"/>
    <w:rsid w:val="004157B7"/>
    <w:rsid w:val="00512C43"/>
    <w:rsid w:val="005A704B"/>
    <w:rsid w:val="005F788C"/>
    <w:rsid w:val="006225F8"/>
    <w:rsid w:val="00740110"/>
    <w:rsid w:val="00923DB6"/>
    <w:rsid w:val="00982981"/>
    <w:rsid w:val="00A77094"/>
    <w:rsid w:val="00A86904"/>
    <w:rsid w:val="00AC186A"/>
    <w:rsid w:val="00B351EB"/>
    <w:rsid w:val="00B74F6B"/>
    <w:rsid w:val="00CC1D55"/>
    <w:rsid w:val="00D871F7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102</cp:revision>
  <cp:lastPrinted>2025-06-03T12:50:00Z</cp:lastPrinted>
  <dcterms:created xsi:type="dcterms:W3CDTF">2023-02-27T17:24:00Z</dcterms:created>
  <dcterms:modified xsi:type="dcterms:W3CDTF">2025-06-12T16:32:00Z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