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09EF031" w14:textId="77777777" w:rsidR="00CC2ADD" w:rsidRDefault="00CC1D55" w:rsidP="00CC2A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E1EDC">
        <w:rPr>
          <w:sz w:val="24"/>
          <w:szCs w:val="24"/>
        </w:rPr>
        <w:t xml:space="preserve">Necessidade da Administração: </w:t>
      </w:r>
      <w:bookmarkStart w:id="0" w:name="_Hlk159420303"/>
      <w:r w:rsidR="00CC2ADD">
        <w:rPr>
          <w:sz w:val="24"/>
          <w:szCs w:val="24"/>
        </w:rPr>
        <w:t xml:space="preserve">Aquisição de filtros para purificadores de água. </w:t>
      </w:r>
    </w:p>
    <w:bookmarkEnd w:id="0"/>
    <w:p w14:paraId="42E28D59" w14:textId="1C718AB4" w:rsidR="00740110" w:rsidRPr="00923DB6" w:rsidRDefault="00923DB6" w:rsidP="001F4FE5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6A7538D0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E11607A" w14:textId="77777777" w:rsidR="00CC2ADD" w:rsidRDefault="00CC2ADD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798"/>
        <w:gridCol w:w="976"/>
        <w:gridCol w:w="5409"/>
        <w:gridCol w:w="1997"/>
      </w:tblGrid>
      <w:tr w:rsidR="00CC2ADD" w:rsidRPr="00E303DF" w14:paraId="3255BE69" w14:textId="77777777" w:rsidTr="00E303DF">
        <w:tc>
          <w:tcPr>
            <w:tcW w:w="804" w:type="dxa"/>
          </w:tcPr>
          <w:p w14:paraId="5A12E0E7" w14:textId="77777777" w:rsidR="00CC2ADD" w:rsidRPr="00E303DF" w:rsidRDefault="00CC2ADD" w:rsidP="00E303DF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E303DF">
              <w:rPr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870" w:type="dxa"/>
          </w:tcPr>
          <w:p w14:paraId="214AEDF0" w14:textId="77777777" w:rsidR="00CC2ADD" w:rsidRPr="00F53743" w:rsidRDefault="00CC2ADD" w:rsidP="00E303DF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5490" w:type="dxa"/>
          </w:tcPr>
          <w:p w14:paraId="5296D8DE" w14:textId="77777777" w:rsidR="00CC2ADD" w:rsidRPr="00E303DF" w:rsidRDefault="00CC2ADD" w:rsidP="00E303DF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303DF">
              <w:rPr>
                <w:b/>
                <w:bCs/>
                <w:sz w:val="24"/>
                <w:szCs w:val="24"/>
              </w:rPr>
              <w:t>Localização</w:t>
            </w:r>
          </w:p>
        </w:tc>
        <w:tc>
          <w:tcPr>
            <w:tcW w:w="2016" w:type="dxa"/>
          </w:tcPr>
          <w:p w14:paraId="000A9DD6" w14:textId="77777777" w:rsidR="00CC2ADD" w:rsidRPr="00E303DF" w:rsidRDefault="00CC2ADD" w:rsidP="00E303DF">
            <w:pPr>
              <w:spacing w:line="36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303DF">
              <w:rPr>
                <w:b/>
                <w:bCs/>
                <w:sz w:val="24"/>
                <w:szCs w:val="24"/>
              </w:rPr>
              <w:t>Tipo</w:t>
            </w:r>
          </w:p>
        </w:tc>
      </w:tr>
      <w:tr w:rsidR="00CC2ADD" w14:paraId="0844DE7F" w14:textId="77777777" w:rsidTr="00E303DF">
        <w:tc>
          <w:tcPr>
            <w:tcW w:w="804" w:type="dxa"/>
          </w:tcPr>
          <w:p w14:paraId="1E76874F" w14:textId="77777777" w:rsidR="00CC2ADD" w:rsidRDefault="00CC2ADD" w:rsidP="00E303DF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70" w:type="dxa"/>
          </w:tcPr>
          <w:p w14:paraId="4431958D" w14:textId="1E73742C" w:rsidR="00CC2ADD" w:rsidRPr="009E04DE" w:rsidRDefault="00CC2ADD" w:rsidP="00E303DF">
            <w:pPr>
              <w:spacing w:line="36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A354A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14:paraId="3D431060" w14:textId="77777777" w:rsidR="00CC2ADD" w:rsidRDefault="00CC2ADD" w:rsidP="00E303DF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9E04DE">
              <w:rPr>
                <w:color w:val="auto"/>
                <w:sz w:val="24"/>
                <w:szCs w:val="24"/>
              </w:rPr>
              <w:t>Posto de saúde</w:t>
            </w:r>
          </w:p>
        </w:tc>
        <w:tc>
          <w:tcPr>
            <w:tcW w:w="2016" w:type="dxa"/>
          </w:tcPr>
          <w:p w14:paraId="50D7F7A9" w14:textId="207F3C9A" w:rsidR="00CC2ADD" w:rsidRDefault="00A354A5" w:rsidP="00E303DF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</w:t>
            </w:r>
          </w:p>
        </w:tc>
      </w:tr>
      <w:tr w:rsidR="00CC2ADD" w14:paraId="708D0AB6" w14:textId="77777777" w:rsidTr="00E303DF">
        <w:tc>
          <w:tcPr>
            <w:tcW w:w="804" w:type="dxa"/>
          </w:tcPr>
          <w:p w14:paraId="55186848" w14:textId="77777777" w:rsidR="00CC2ADD" w:rsidRDefault="00CC2ADD" w:rsidP="00E303DF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70" w:type="dxa"/>
          </w:tcPr>
          <w:p w14:paraId="24656A33" w14:textId="77777777" w:rsidR="00CC2ADD" w:rsidRPr="009E04DE" w:rsidRDefault="00CC2ADD" w:rsidP="00E303DF">
            <w:pPr>
              <w:spacing w:line="36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490" w:type="dxa"/>
          </w:tcPr>
          <w:p w14:paraId="61A7EA69" w14:textId="77777777" w:rsidR="00CC2ADD" w:rsidRDefault="00CC2ADD" w:rsidP="00E303DF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9E04DE">
              <w:rPr>
                <w:color w:val="auto"/>
                <w:sz w:val="24"/>
                <w:szCs w:val="24"/>
              </w:rPr>
              <w:t>Prefeitura Municipal - Administração</w:t>
            </w:r>
          </w:p>
        </w:tc>
        <w:tc>
          <w:tcPr>
            <w:tcW w:w="2016" w:type="dxa"/>
          </w:tcPr>
          <w:p w14:paraId="01D8ADB8" w14:textId="77777777" w:rsidR="00CC2ADD" w:rsidRDefault="00CC2ADD" w:rsidP="00E303DF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Eletrolux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354A5" w14:paraId="621DC03A" w14:textId="77777777" w:rsidTr="00E303DF">
        <w:tc>
          <w:tcPr>
            <w:tcW w:w="804" w:type="dxa"/>
          </w:tcPr>
          <w:p w14:paraId="3DA60381" w14:textId="7F4D9661" w:rsidR="00A354A5" w:rsidRDefault="00A354A5" w:rsidP="00E303DF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70" w:type="dxa"/>
          </w:tcPr>
          <w:p w14:paraId="24E13106" w14:textId="46AAF4E0" w:rsidR="00A354A5" w:rsidRDefault="00A354A5" w:rsidP="00E303DF">
            <w:pPr>
              <w:spacing w:line="36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490" w:type="dxa"/>
          </w:tcPr>
          <w:p w14:paraId="6E227FC1" w14:textId="2CA7D9C4" w:rsidR="00A354A5" w:rsidRPr="009E04DE" w:rsidRDefault="00A354A5" w:rsidP="00E303DF">
            <w:pPr>
              <w:spacing w:line="36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E04DE">
              <w:rPr>
                <w:color w:val="auto"/>
                <w:sz w:val="24"/>
                <w:szCs w:val="24"/>
              </w:rPr>
              <w:t>Prefeitura Municipal - Administração</w:t>
            </w:r>
          </w:p>
        </w:tc>
        <w:tc>
          <w:tcPr>
            <w:tcW w:w="2016" w:type="dxa"/>
          </w:tcPr>
          <w:p w14:paraId="3C8C0161" w14:textId="4C449764" w:rsidR="00A354A5" w:rsidRDefault="00A354A5" w:rsidP="00E303DF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</w:t>
            </w:r>
          </w:p>
        </w:tc>
      </w:tr>
    </w:tbl>
    <w:p w14:paraId="2B86D2B4" w14:textId="77777777" w:rsidR="00CC2ADD" w:rsidRDefault="00CC2ADD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5C14F280" w14:textId="6BAEE4C9" w:rsidR="00A02517" w:rsidRDefault="00A02517" w:rsidP="00A02517">
      <w:pPr>
        <w:spacing w:line="360" w:lineRule="auto"/>
        <w:rPr>
          <w:sz w:val="24"/>
          <w:szCs w:val="24"/>
        </w:rPr>
      </w:pPr>
      <w:r w:rsidRPr="00F40A4A">
        <w:rPr>
          <w:sz w:val="24"/>
          <w:szCs w:val="24"/>
        </w:rPr>
        <w:t>Ou seja:</w:t>
      </w:r>
    </w:p>
    <w:tbl>
      <w:tblPr>
        <w:tblStyle w:val="Tabelacomgrade"/>
        <w:tblW w:w="9300" w:type="dxa"/>
        <w:tblInd w:w="22" w:type="dxa"/>
        <w:tblLook w:val="04A0" w:firstRow="1" w:lastRow="0" w:firstColumn="1" w:lastColumn="0" w:noHBand="0" w:noVBand="1"/>
      </w:tblPr>
      <w:tblGrid>
        <w:gridCol w:w="710"/>
        <w:gridCol w:w="1537"/>
        <w:gridCol w:w="1163"/>
        <w:gridCol w:w="5890"/>
      </w:tblGrid>
      <w:tr w:rsidR="00CC2ADD" w:rsidRPr="00E303DF" w14:paraId="47A29DA3" w14:textId="77777777" w:rsidTr="00E303DF">
        <w:tc>
          <w:tcPr>
            <w:tcW w:w="710" w:type="dxa"/>
          </w:tcPr>
          <w:p w14:paraId="44DA4AF6" w14:textId="77777777" w:rsidR="00CC2ADD" w:rsidRPr="00E303DF" w:rsidRDefault="00CC2ADD" w:rsidP="00E303DF">
            <w:pPr>
              <w:spacing w:line="36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E303DF">
              <w:rPr>
                <w:b/>
                <w:bCs/>
                <w:color w:val="auto"/>
                <w:sz w:val="24"/>
                <w:szCs w:val="24"/>
              </w:rPr>
              <w:t>Item</w:t>
            </w:r>
          </w:p>
        </w:tc>
        <w:tc>
          <w:tcPr>
            <w:tcW w:w="1537" w:type="dxa"/>
          </w:tcPr>
          <w:p w14:paraId="057AA978" w14:textId="77777777" w:rsidR="00CC2ADD" w:rsidRPr="00E303DF" w:rsidRDefault="00CC2ADD" w:rsidP="00E303DF">
            <w:pPr>
              <w:spacing w:line="36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E303DF">
              <w:rPr>
                <w:b/>
                <w:bCs/>
                <w:color w:val="auto"/>
                <w:sz w:val="24"/>
                <w:szCs w:val="24"/>
              </w:rPr>
              <w:t>Quant</w:t>
            </w:r>
          </w:p>
        </w:tc>
        <w:tc>
          <w:tcPr>
            <w:tcW w:w="1163" w:type="dxa"/>
          </w:tcPr>
          <w:p w14:paraId="4DC41BDD" w14:textId="77777777" w:rsidR="00CC2ADD" w:rsidRPr="00E303DF" w:rsidRDefault="00CC2ADD" w:rsidP="00E303DF">
            <w:pPr>
              <w:spacing w:line="36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E303DF">
              <w:rPr>
                <w:b/>
                <w:bCs/>
                <w:color w:val="auto"/>
                <w:sz w:val="24"/>
                <w:szCs w:val="24"/>
              </w:rPr>
              <w:t>Unid</w:t>
            </w:r>
            <w:proofErr w:type="spellEnd"/>
            <w:r w:rsidRPr="00E303D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890" w:type="dxa"/>
          </w:tcPr>
          <w:p w14:paraId="776DBAC2" w14:textId="77777777" w:rsidR="00CC2ADD" w:rsidRPr="00E303DF" w:rsidRDefault="00CC2ADD" w:rsidP="00E303DF">
            <w:pPr>
              <w:spacing w:line="360" w:lineRule="auto"/>
              <w:ind w:lef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E303DF">
              <w:rPr>
                <w:b/>
                <w:bCs/>
                <w:color w:val="auto"/>
                <w:sz w:val="24"/>
                <w:szCs w:val="24"/>
              </w:rPr>
              <w:t>Descrição</w:t>
            </w:r>
          </w:p>
        </w:tc>
      </w:tr>
      <w:tr w:rsidR="00CC2ADD" w:rsidRPr="00642B45" w14:paraId="2D395820" w14:textId="77777777" w:rsidTr="00E303DF">
        <w:tc>
          <w:tcPr>
            <w:tcW w:w="710" w:type="dxa"/>
          </w:tcPr>
          <w:p w14:paraId="4486451D" w14:textId="77777777" w:rsidR="00CC2ADD" w:rsidRPr="00E6441E" w:rsidRDefault="00CC2ADD" w:rsidP="00E303DF">
            <w:pPr>
              <w:spacing w:line="36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6441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537" w:type="dxa"/>
          </w:tcPr>
          <w:p w14:paraId="6E164DA3" w14:textId="79EA6118" w:rsidR="00CC2ADD" w:rsidRPr="00E6441E" w:rsidRDefault="00CC2ADD" w:rsidP="00E303DF">
            <w:pPr>
              <w:spacing w:line="36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="00E359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14:paraId="68AD59D4" w14:textId="77777777" w:rsidR="00CC2ADD" w:rsidRPr="00642B45" w:rsidRDefault="00CC2ADD" w:rsidP="00E303DF">
            <w:pPr>
              <w:spacing w:line="360" w:lineRule="auto"/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5890" w:type="dxa"/>
          </w:tcPr>
          <w:p w14:paraId="5D5BFE58" w14:textId="77777777" w:rsidR="00CC2ADD" w:rsidRPr="00642B45" w:rsidRDefault="00CC2ADD" w:rsidP="00E303DF">
            <w:pPr>
              <w:spacing w:line="36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Filtro Purificador de água Consul</w:t>
            </w:r>
          </w:p>
        </w:tc>
      </w:tr>
      <w:tr w:rsidR="00CC2ADD" w:rsidRPr="00642B45" w14:paraId="040FDE43" w14:textId="77777777" w:rsidTr="00E303DF">
        <w:tc>
          <w:tcPr>
            <w:tcW w:w="710" w:type="dxa"/>
          </w:tcPr>
          <w:p w14:paraId="0BF69B85" w14:textId="77777777" w:rsidR="00CC2ADD" w:rsidRPr="00642B45" w:rsidRDefault="00CC2ADD" w:rsidP="00E303DF">
            <w:pPr>
              <w:spacing w:line="36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537" w:type="dxa"/>
          </w:tcPr>
          <w:p w14:paraId="0EB8F345" w14:textId="77777777" w:rsidR="00CC2ADD" w:rsidRPr="00642B45" w:rsidRDefault="00CC2ADD" w:rsidP="00E303DF">
            <w:pPr>
              <w:spacing w:line="36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163" w:type="dxa"/>
          </w:tcPr>
          <w:p w14:paraId="68594926" w14:textId="77777777" w:rsidR="00CC2ADD" w:rsidRPr="00642B45" w:rsidRDefault="00CC2ADD" w:rsidP="00E303DF">
            <w:pPr>
              <w:spacing w:line="360" w:lineRule="auto"/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5890" w:type="dxa"/>
          </w:tcPr>
          <w:p w14:paraId="445821A7" w14:textId="77777777" w:rsidR="00CC2ADD" w:rsidRPr="00642B45" w:rsidRDefault="00CC2ADD" w:rsidP="00E303DF">
            <w:pPr>
              <w:spacing w:line="36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Filtro Purificador de água </w:t>
            </w:r>
            <w:proofErr w:type="spellStart"/>
            <w:r>
              <w:rPr>
                <w:color w:val="auto"/>
                <w:sz w:val="24"/>
                <w:szCs w:val="24"/>
              </w:rPr>
              <w:t>Eletrolux</w:t>
            </w:r>
            <w:proofErr w:type="spellEnd"/>
          </w:p>
        </w:tc>
      </w:tr>
    </w:tbl>
    <w:p w14:paraId="36F2BD64" w14:textId="77777777" w:rsidR="00CC2ADD" w:rsidRDefault="00CC2ADD" w:rsidP="00CC2ADD">
      <w:pPr>
        <w:ind w:left="0" w:firstLine="0"/>
        <w:rPr>
          <w:sz w:val="24"/>
          <w:szCs w:val="24"/>
        </w:rPr>
      </w:pPr>
    </w:p>
    <w:p w14:paraId="6CFF71F2" w14:textId="1AAB413F" w:rsidR="00740110" w:rsidRDefault="00923DB6" w:rsidP="00CC2ADD">
      <w:pPr>
        <w:ind w:left="0" w:firstLine="0"/>
      </w:pPr>
      <w:r>
        <w:rPr>
          <w:sz w:val="24"/>
          <w:szCs w:val="24"/>
        </w:rPr>
        <w:t xml:space="preserve">4. O </w:t>
      </w:r>
      <w:r w:rsidR="00766CE4">
        <w:rPr>
          <w:sz w:val="24"/>
          <w:szCs w:val="24"/>
        </w:rPr>
        <w:t>material</w:t>
      </w:r>
      <w:r>
        <w:rPr>
          <w:sz w:val="24"/>
          <w:szCs w:val="24"/>
        </w:rPr>
        <w:t xml:space="preserve"> </w:t>
      </w:r>
      <w:r w:rsidR="00AE1EDC">
        <w:rPr>
          <w:sz w:val="24"/>
          <w:szCs w:val="24"/>
        </w:rPr>
        <w:t xml:space="preserve">e serviço </w:t>
      </w:r>
      <w:r>
        <w:rPr>
          <w:sz w:val="24"/>
          <w:szCs w:val="24"/>
        </w:rPr>
        <w:t>dever</w:t>
      </w:r>
      <w:r w:rsidR="00AE1EDC">
        <w:rPr>
          <w:sz w:val="24"/>
          <w:szCs w:val="24"/>
        </w:rPr>
        <w:t>ão ser</w:t>
      </w:r>
      <w:r>
        <w:rPr>
          <w:sz w:val="24"/>
          <w:szCs w:val="24"/>
        </w:rPr>
        <w:t xml:space="preserve"> cotado</w:t>
      </w:r>
      <w:r w:rsidR="00AE1EDC">
        <w:rPr>
          <w:sz w:val="24"/>
          <w:szCs w:val="24"/>
        </w:rPr>
        <w:t>s</w:t>
      </w:r>
      <w:r>
        <w:rPr>
          <w:sz w:val="24"/>
          <w:szCs w:val="24"/>
        </w:rPr>
        <w:t xml:space="preserve"> de forma unitária.</w:t>
      </w:r>
    </w:p>
    <w:p w14:paraId="5868CA8B" w14:textId="460B3553" w:rsidR="00D20E50" w:rsidRDefault="00923DB6" w:rsidP="00E3593F">
      <w:r>
        <w:rPr>
          <w:sz w:val="24"/>
          <w:szCs w:val="24"/>
        </w:rPr>
        <w:tab/>
        <w:t xml:space="preserve">5. Data limite para o envio da cotação é </w:t>
      </w:r>
      <w:r w:rsidR="00E3593F">
        <w:rPr>
          <w:sz w:val="24"/>
          <w:szCs w:val="24"/>
        </w:rPr>
        <w:t>0</w:t>
      </w:r>
      <w:r w:rsidR="00261EBF">
        <w:rPr>
          <w:sz w:val="24"/>
          <w:szCs w:val="24"/>
        </w:rPr>
        <w:t>5</w:t>
      </w:r>
      <w:r w:rsidR="00E3593F">
        <w:rPr>
          <w:sz w:val="24"/>
          <w:szCs w:val="24"/>
        </w:rPr>
        <w:t xml:space="preserve"> de maio</w:t>
      </w:r>
      <w:r w:rsidR="00025308">
        <w:rPr>
          <w:sz w:val="24"/>
          <w:szCs w:val="24"/>
        </w:rPr>
        <w:t xml:space="preserve"> de 2025.</w:t>
      </w:r>
    </w:p>
    <w:p w14:paraId="5D8E30BA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855F14E" w14:textId="441718F9" w:rsidR="00E3593F" w:rsidRPr="00E3593F" w:rsidRDefault="00923DB6" w:rsidP="00E3593F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E3593F">
        <w:rPr>
          <w:sz w:val="24"/>
          <w:szCs w:val="24"/>
        </w:rPr>
        <w:t>28 de abril</w:t>
      </w:r>
      <w:r>
        <w:rPr>
          <w:sz w:val="24"/>
          <w:szCs w:val="24"/>
        </w:rPr>
        <w:t xml:space="preserve"> de 202</w:t>
      </w:r>
      <w:r w:rsidR="00025308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6E555F08" w14:textId="4525E7EA" w:rsidR="00025308" w:rsidRDefault="00025308" w:rsidP="00A02517">
      <w:pPr>
        <w:spacing w:line="360" w:lineRule="auto"/>
        <w:rPr>
          <w:sz w:val="24"/>
          <w:szCs w:val="24"/>
        </w:rPr>
      </w:pPr>
    </w:p>
    <w:p w14:paraId="5A3EE595" w14:textId="77777777" w:rsidR="00E3593F" w:rsidRDefault="00E3593F" w:rsidP="00A02517">
      <w:pPr>
        <w:spacing w:line="360" w:lineRule="auto"/>
        <w:rPr>
          <w:sz w:val="24"/>
          <w:szCs w:val="24"/>
        </w:rPr>
      </w:pPr>
    </w:p>
    <w:p w14:paraId="651D18E8" w14:textId="720EE036" w:rsidR="00A02517" w:rsidRPr="00CE1E4F" w:rsidRDefault="00025308" w:rsidP="00A02517">
      <w:pPr>
        <w:spacing w:after="0"/>
        <w:ind w:left="441" w:right="5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FERNANDA VERONESE</w:t>
      </w:r>
    </w:p>
    <w:p w14:paraId="28517BD0" w14:textId="77777777" w:rsidR="00A02517" w:rsidRPr="00CE1E4F" w:rsidRDefault="00A02517" w:rsidP="00A02517">
      <w:pPr>
        <w:spacing w:after="0"/>
        <w:ind w:left="441" w:right="546"/>
        <w:jc w:val="center"/>
        <w:rPr>
          <w:sz w:val="24"/>
          <w:szCs w:val="24"/>
        </w:rPr>
      </w:pPr>
      <w:r w:rsidRPr="00CE1E4F">
        <w:rPr>
          <w:sz w:val="24"/>
          <w:szCs w:val="24"/>
        </w:rPr>
        <w:t>Secretaria Municipal de Administração e Fazenda</w:t>
      </w:r>
    </w:p>
    <w:p w14:paraId="516D3F97" w14:textId="672D6DBA" w:rsidR="00025308" w:rsidRDefault="00025308" w:rsidP="00CC2ADD">
      <w:pPr>
        <w:spacing w:after="0" w:line="276" w:lineRule="auto"/>
        <w:ind w:left="0" w:right="546" w:firstLine="0"/>
        <w:rPr>
          <w:sz w:val="24"/>
          <w:szCs w:val="24"/>
        </w:rPr>
      </w:pPr>
    </w:p>
    <w:p w14:paraId="1EC42B79" w14:textId="66C473FB" w:rsidR="00025308" w:rsidRDefault="00025308" w:rsidP="00E3593F">
      <w:pPr>
        <w:spacing w:after="0" w:line="276" w:lineRule="auto"/>
        <w:ind w:left="0" w:right="546" w:firstLine="0"/>
        <w:rPr>
          <w:sz w:val="24"/>
          <w:szCs w:val="24"/>
        </w:rPr>
      </w:pPr>
    </w:p>
    <w:p w14:paraId="19A258C6" w14:textId="77777777" w:rsidR="00025308" w:rsidRPr="00CE1E4F" w:rsidRDefault="00025308" w:rsidP="00A02517">
      <w:pPr>
        <w:spacing w:after="0" w:line="276" w:lineRule="auto"/>
        <w:ind w:left="441" w:right="546"/>
        <w:jc w:val="center"/>
        <w:rPr>
          <w:sz w:val="24"/>
          <w:szCs w:val="24"/>
        </w:rPr>
      </w:pPr>
    </w:p>
    <w:p w14:paraId="61E06AB1" w14:textId="50A20723" w:rsidR="00A02517" w:rsidRPr="00DA66E3" w:rsidRDefault="00025308" w:rsidP="00A025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CARLA GIOVANAZ PIVATTO</w:t>
      </w:r>
    </w:p>
    <w:p w14:paraId="7969F445" w14:textId="77777777" w:rsidR="00A02517" w:rsidRDefault="00A02517" w:rsidP="00A02517">
      <w:pPr>
        <w:jc w:val="center"/>
        <w:rPr>
          <w:bCs/>
          <w:sz w:val="24"/>
          <w:szCs w:val="24"/>
        </w:rPr>
      </w:pPr>
      <w:r w:rsidRPr="00DA66E3">
        <w:rPr>
          <w:bCs/>
          <w:sz w:val="24"/>
          <w:szCs w:val="24"/>
        </w:rPr>
        <w:t>Secretaria Municipal de Saúde, Meio Ambiente e Assistência Social</w:t>
      </w:r>
    </w:p>
    <w:p w14:paraId="0CAFD4EB" w14:textId="0F0F9203" w:rsidR="00740110" w:rsidRDefault="00740110" w:rsidP="00A02517"/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148D77C1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957D0B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45E582D3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957D0B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59385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10"/>
    <w:rsid w:val="00025308"/>
    <w:rsid w:val="000452AC"/>
    <w:rsid w:val="00180BBB"/>
    <w:rsid w:val="001857C3"/>
    <w:rsid w:val="001E4A94"/>
    <w:rsid w:val="001F4FE5"/>
    <w:rsid w:val="00261EBF"/>
    <w:rsid w:val="002E4046"/>
    <w:rsid w:val="00342766"/>
    <w:rsid w:val="00410BFD"/>
    <w:rsid w:val="004A32AA"/>
    <w:rsid w:val="006F6004"/>
    <w:rsid w:val="00740110"/>
    <w:rsid w:val="00766CE4"/>
    <w:rsid w:val="00772A20"/>
    <w:rsid w:val="00923DB6"/>
    <w:rsid w:val="00957D0B"/>
    <w:rsid w:val="00A02517"/>
    <w:rsid w:val="00A354A5"/>
    <w:rsid w:val="00A41F4D"/>
    <w:rsid w:val="00AE1EDC"/>
    <w:rsid w:val="00CC1D55"/>
    <w:rsid w:val="00CC2ADD"/>
    <w:rsid w:val="00D20E50"/>
    <w:rsid w:val="00D51994"/>
    <w:rsid w:val="00E3593F"/>
    <w:rsid w:val="00E53B92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5</cp:revision>
  <cp:lastPrinted>2025-05-06T12:45:00Z</cp:lastPrinted>
  <dcterms:created xsi:type="dcterms:W3CDTF">2025-04-25T13:20:00Z</dcterms:created>
  <dcterms:modified xsi:type="dcterms:W3CDTF">2025-05-06T12:45:00Z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