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633F597D" w14:textId="77777777" w:rsidR="00F9043D" w:rsidRDefault="00CC1D55" w:rsidP="00F9043D">
      <w:pPr>
        <w:spacing w:line="360" w:lineRule="auto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Hlk175730459"/>
      <w:r w:rsidR="00F9043D">
        <w:rPr>
          <w:sz w:val="24"/>
          <w:szCs w:val="24"/>
        </w:rPr>
        <w:t xml:space="preserve">Aquisição de estopas </w:t>
      </w:r>
      <w:bookmarkStart w:id="1" w:name="_Hlk198891205"/>
      <w:r w:rsidR="00F9043D">
        <w:rPr>
          <w:sz w:val="24"/>
          <w:szCs w:val="24"/>
        </w:rPr>
        <w:t xml:space="preserve">para uso geral </w:t>
      </w:r>
      <w:bookmarkEnd w:id="1"/>
      <w:r w:rsidR="00F9043D">
        <w:rPr>
          <w:sz w:val="24"/>
          <w:szCs w:val="24"/>
        </w:rPr>
        <w:t>da Secretaria de Obras.</w:t>
      </w:r>
    </w:p>
    <w:bookmarkEnd w:id="0"/>
    <w:p w14:paraId="42E28D59" w14:textId="105909B9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53E82BE7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W w:w="850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0"/>
        <w:gridCol w:w="1559"/>
        <w:gridCol w:w="4394"/>
      </w:tblGrid>
      <w:tr w:rsidR="00F9043D" w:rsidRPr="00DE6294" w14:paraId="0916D19D" w14:textId="77777777" w:rsidTr="001161E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26E" w14:textId="77777777" w:rsidR="00F9043D" w:rsidRPr="00123BFC" w:rsidRDefault="00F9043D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75730500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4559" w14:textId="77777777" w:rsidR="00F9043D" w:rsidRPr="00123BFC" w:rsidRDefault="00F9043D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393" w14:textId="77777777" w:rsidR="00F9043D" w:rsidRPr="00123BFC" w:rsidRDefault="00F9043D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9BD" w14:textId="77777777" w:rsidR="00F9043D" w:rsidRPr="00123BFC" w:rsidRDefault="00F9043D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9043D" w:rsidRPr="00DE6294" w14:paraId="50694964" w14:textId="77777777" w:rsidTr="001161E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15E" w14:textId="77777777" w:rsidR="00F9043D" w:rsidRDefault="00F9043D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8DE" w14:textId="77777777" w:rsidR="00F9043D" w:rsidRDefault="00F9043D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EB3" w14:textId="77777777" w:rsidR="00F9043D" w:rsidRDefault="00F9043D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Kg.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A888" w14:textId="77777777" w:rsidR="00F9043D" w:rsidRDefault="00F9043D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Panos para limpeza (estopas)</w:t>
            </w:r>
          </w:p>
        </w:tc>
      </w:tr>
    </w:tbl>
    <w:bookmarkEnd w:id="2"/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3AF91D0D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F9043D">
        <w:rPr>
          <w:sz w:val="24"/>
          <w:szCs w:val="24"/>
        </w:rPr>
        <w:t>28 de maio</w:t>
      </w:r>
      <w:r w:rsidR="00394A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5931CA33" w14:textId="6626F5B8" w:rsidR="000B6BCB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3CA03144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F9043D">
        <w:rPr>
          <w:sz w:val="24"/>
          <w:szCs w:val="24"/>
        </w:rPr>
        <w:t>23 de maio</w:t>
      </w:r>
      <w:r w:rsidR="00394A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0680425" w14:textId="4173DDDA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4D72A685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426B0EF6" w14:textId="2029DA9F" w:rsidR="00F9043D" w:rsidRDefault="00F9043D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0B4C4C8" w14:textId="31EDD6EB" w:rsidR="00F9043D" w:rsidRDefault="00F9043D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C5AB9EF" w14:textId="77777777" w:rsidR="00F9043D" w:rsidRPr="007425FD" w:rsidRDefault="00F9043D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bookmarkStart w:id="3" w:name="_GoBack"/>
      <w:bookmarkEnd w:id="3"/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352E54A9" w:rsidR="00D75AA0" w:rsidRPr="00BA6F98" w:rsidRDefault="00F9043D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80BBB"/>
    <w:rsid w:val="001857C3"/>
    <w:rsid w:val="00275AAB"/>
    <w:rsid w:val="00277701"/>
    <w:rsid w:val="0029290F"/>
    <w:rsid w:val="002E2642"/>
    <w:rsid w:val="002F692C"/>
    <w:rsid w:val="00305D5E"/>
    <w:rsid w:val="003109B1"/>
    <w:rsid w:val="00342766"/>
    <w:rsid w:val="00394AE0"/>
    <w:rsid w:val="003E34A9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9043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7D4D-2946-4787-B37F-B884FDCC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2025-05-23T14:22:00Z</dcterms:modified>
  <dc:language/>
</cp:coreProperties>
</file>