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CFE6764" w14:textId="2A046563" w:rsidR="00285A72" w:rsidRDefault="000502EC" w:rsidP="00285A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66838579"/>
      <w:r w:rsidR="003D0606">
        <w:rPr>
          <w:sz w:val="24"/>
          <w:szCs w:val="24"/>
        </w:rPr>
        <w:t>M</w:t>
      </w:r>
      <w:r w:rsidR="00285A72">
        <w:rPr>
          <w:sz w:val="24"/>
          <w:szCs w:val="24"/>
        </w:rPr>
        <w:t xml:space="preserve">anutenção do Caminhão </w:t>
      </w:r>
      <w:bookmarkEnd w:id="0"/>
      <w:r w:rsidR="00285A72">
        <w:rPr>
          <w:sz w:val="24"/>
          <w:szCs w:val="24"/>
        </w:rPr>
        <w:t>Ford Cargo 1319 placa IWL6393.</w:t>
      </w:r>
    </w:p>
    <w:p w14:paraId="4768A7E8" w14:textId="16D10DEB" w:rsidR="008745DA" w:rsidRDefault="000502EC" w:rsidP="00285A72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03857812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325C0270" w14:textId="77777777" w:rsidR="00783EB7" w:rsidRDefault="00783EB7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783EB7" w:rsidRPr="00363027" w14:paraId="25B6447E" w14:textId="77777777" w:rsidTr="00CA3DFD">
        <w:trPr>
          <w:trHeight w:val="225"/>
        </w:trPr>
        <w:tc>
          <w:tcPr>
            <w:tcW w:w="952" w:type="dxa"/>
          </w:tcPr>
          <w:p w14:paraId="1A8D22F3" w14:textId="77777777" w:rsidR="00783EB7" w:rsidRPr="006C37B1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3827595" w14:textId="77777777" w:rsidR="00783EB7" w:rsidRPr="006C37B1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EE59C89" w14:textId="77777777" w:rsidR="00783EB7" w:rsidRPr="006C37B1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9B31195" w14:textId="77777777" w:rsidR="00783EB7" w:rsidRPr="006C37B1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83EB7" w:rsidRPr="00363027" w14:paraId="26B5E4AB" w14:textId="77777777" w:rsidTr="00CA3DFD">
        <w:trPr>
          <w:trHeight w:val="365"/>
        </w:trPr>
        <w:tc>
          <w:tcPr>
            <w:tcW w:w="952" w:type="dxa"/>
          </w:tcPr>
          <w:p w14:paraId="5C6E5490" w14:textId="77777777" w:rsidR="00783EB7" w:rsidRPr="00363027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FAEFA66" w14:textId="77777777" w:rsidR="00783EB7" w:rsidRPr="00363027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6C8C59D" w14:textId="77777777" w:rsidR="00783EB7" w:rsidRPr="00363027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1F51F878" w14:textId="77777777" w:rsidR="00783EB7" w:rsidRPr="00363027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Válvula hidráulica direcional</w:t>
            </w:r>
            <w:r w:rsidRPr="00B15A1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83EB7" w:rsidRPr="00363027" w14:paraId="47DE9495" w14:textId="77777777" w:rsidTr="00CA3DFD">
        <w:trPr>
          <w:trHeight w:val="365"/>
        </w:trPr>
        <w:tc>
          <w:tcPr>
            <w:tcW w:w="952" w:type="dxa"/>
          </w:tcPr>
          <w:p w14:paraId="2B123C21" w14:textId="77777777" w:rsidR="00783EB7" w:rsidRPr="00363027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759986D1" w14:textId="77777777" w:rsidR="00783EB7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DD5EF0C" w14:textId="77777777" w:rsidR="00783EB7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33406139" w14:textId="77777777" w:rsidR="00783EB7" w:rsidRPr="00B15A15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Reparo bomba hidráulica </w:t>
            </w:r>
          </w:p>
        </w:tc>
      </w:tr>
      <w:tr w:rsidR="00783EB7" w:rsidRPr="00363027" w14:paraId="51271CCD" w14:textId="77777777" w:rsidTr="00CA3DFD">
        <w:trPr>
          <w:trHeight w:val="365"/>
        </w:trPr>
        <w:tc>
          <w:tcPr>
            <w:tcW w:w="952" w:type="dxa"/>
          </w:tcPr>
          <w:p w14:paraId="40F6FFE8" w14:textId="77777777" w:rsidR="00783EB7" w:rsidRPr="00363027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5EC430B6" w14:textId="77777777" w:rsidR="00783EB7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78D9042" w14:textId="77777777" w:rsidR="00783EB7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CE3FB28" w14:textId="77777777" w:rsidR="00783EB7" w:rsidRPr="00B15A15" w:rsidRDefault="00783EB7" w:rsidP="00CA3D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Válvula de acionamento da basculante</w:t>
            </w:r>
          </w:p>
        </w:tc>
      </w:tr>
      <w:bookmarkEnd w:id="1"/>
    </w:tbl>
    <w:p w14:paraId="63E6E84F" w14:textId="77777777" w:rsidR="000D0B91" w:rsidRDefault="000D0B91" w:rsidP="00783EB7">
      <w:pPr>
        <w:spacing w:line="360" w:lineRule="auto"/>
        <w:ind w:left="0" w:firstLine="0"/>
        <w:rPr>
          <w:b/>
          <w:bCs/>
          <w:sz w:val="24"/>
          <w:szCs w:val="24"/>
        </w:rPr>
      </w:pPr>
    </w:p>
    <w:p w14:paraId="5A7865F0" w14:textId="55BD8D69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7D499CB7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783EB7">
        <w:rPr>
          <w:sz w:val="24"/>
          <w:szCs w:val="24"/>
        </w:rPr>
        <w:t>14 de maio</w:t>
      </w:r>
      <w:bookmarkStart w:id="2" w:name="_GoBack"/>
      <w:bookmarkEnd w:id="2"/>
      <w:r w:rsidR="000D0B9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0471F76" w14:textId="2EE1AC8E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2A57FE8" w14:textId="4228A339" w:rsidR="00783EB7" w:rsidRDefault="00783EB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C0AA789" w14:textId="77777777" w:rsidR="00783EB7" w:rsidRDefault="00783EB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21B3923" w14:textId="454B41AF" w:rsidR="008745DA" w:rsidRDefault="000502EC" w:rsidP="000D0B9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783EB7">
        <w:rPr>
          <w:sz w:val="24"/>
          <w:szCs w:val="24"/>
        </w:rPr>
        <w:t>09 de maio</w:t>
      </w:r>
      <w:r w:rsidR="000D0B91">
        <w:rPr>
          <w:sz w:val="24"/>
          <w:szCs w:val="24"/>
        </w:rPr>
        <w:t xml:space="preserve"> de 2025</w:t>
      </w:r>
    </w:p>
    <w:p w14:paraId="6417362F" w14:textId="69869784" w:rsidR="00285A72" w:rsidRDefault="00285A72">
      <w:pPr>
        <w:spacing w:line="360" w:lineRule="auto"/>
        <w:rPr>
          <w:sz w:val="24"/>
          <w:szCs w:val="24"/>
        </w:rPr>
      </w:pPr>
    </w:p>
    <w:p w14:paraId="6B6F991D" w14:textId="77777777" w:rsidR="00285A72" w:rsidRDefault="00285A72">
      <w:pPr>
        <w:spacing w:line="360" w:lineRule="auto"/>
        <w:rPr>
          <w:sz w:val="24"/>
          <w:szCs w:val="24"/>
        </w:rPr>
      </w:pPr>
    </w:p>
    <w:p w14:paraId="096BBDE6" w14:textId="7323B6EE" w:rsidR="008745DA" w:rsidRDefault="008745DA">
      <w:pPr>
        <w:spacing w:line="360" w:lineRule="auto"/>
        <w:rPr>
          <w:sz w:val="24"/>
          <w:szCs w:val="24"/>
        </w:rPr>
      </w:pPr>
    </w:p>
    <w:p w14:paraId="3C2DB8EE" w14:textId="411C4EAA" w:rsidR="00783EB7" w:rsidRDefault="00783EB7">
      <w:pPr>
        <w:spacing w:line="360" w:lineRule="auto"/>
        <w:rPr>
          <w:sz w:val="24"/>
          <w:szCs w:val="24"/>
        </w:rPr>
      </w:pPr>
    </w:p>
    <w:p w14:paraId="76029F2E" w14:textId="5DA1963B" w:rsidR="00783EB7" w:rsidRDefault="00783EB7">
      <w:pPr>
        <w:spacing w:line="360" w:lineRule="auto"/>
        <w:rPr>
          <w:sz w:val="24"/>
          <w:szCs w:val="24"/>
        </w:rPr>
      </w:pPr>
    </w:p>
    <w:p w14:paraId="1B0D2C47" w14:textId="63686746" w:rsidR="00783EB7" w:rsidRDefault="00783EB7">
      <w:pPr>
        <w:spacing w:line="360" w:lineRule="auto"/>
        <w:rPr>
          <w:sz w:val="24"/>
          <w:szCs w:val="24"/>
        </w:rPr>
      </w:pPr>
    </w:p>
    <w:p w14:paraId="374ECD36" w14:textId="65234FDB" w:rsidR="00783EB7" w:rsidRDefault="00783EB7">
      <w:pPr>
        <w:spacing w:line="360" w:lineRule="auto"/>
        <w:rPr>
          <w:sz w:val="24"/>
          <w:szCs w:val="24"/>
        </w:rPr>
      </w:pPr>
    </w:p>
    <w:p w14:paraId="16BB6A17" w14:textId="77777777" w:rsidR="00783EB7" w:rsidRDefault="00783EB7">
      <w:pPr>
        <w:spacing w:line="360" w:lineRule="auto"/>
        <w:rPr>
          <w:sz w:val="24"/>
          <w:szCs w:val="24"/>
        </w:rPr>
      </w:pPr>
    </w:p>
    <w:p w14:paraId="0560CD4A" w14:textId="172F023C" w:rsidR="008745DA" w:rsidRDefault="000D0B91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06165D"/>
    <w:rsid w:val="000D0B91"/>
    <w:rsid w:val="00194919"/>
    <w:rsid w:val="00285A72"/>
    <w:rsid w:val="003D0606"/>
    <w:rsid w:val="003D2F85"/>
    <w:rsid w:val="00783EB7"/>
    <w:rsid w:val="008745DA"/>
    <w:rsid w:val="00C27806"/>
    <w:rsid w:val="00D2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95</cp:revision>
  <cp:lastPrinted>2024-12-11T17:44:00Z</cp:lastPrinted>
  <dcterms:created xsi:type="dcterms:W3CDTF">2023-02-27T17:24:00Z</dcterms:created>
  <dcterms:modified xsi:type="dcterms:W3CDTF">2025-05-09T14:13:00Z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