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54116B" w:rsidP="0054116B">
      <w:pPr>
        <w:tabs>
          <w:tab w:val="left" w:pos="3402"/>
        </w:tabs>
        <w:spacing w:before="0"/>
        <w:ind w:right="67"/>
        <w:jc w:val="both"/>
        <w:rPr>
          <w:rFonts w:ascii="Arial" w:hAnsi="Arial" w:cs="Arial"/>
          <w:b/>
        </w:rPr>
      </w:pPr>
      <w:r w:rsidRPr="00A438BC">
        <w:rPr>
          <w:rFonts w:ascii="Arial" w:hAnsi="Arial" w:cs="Arial"/>
          <w:b/>
        </w:rPr>
        <w:t xml:space="preserve">PORTARIA Nº </w:t>
      </w:r>
      <w:r>
        <w:rPr>
          <w:rFonts w:ascii="Arial" w:hAnsi="Arial" w:cs="Arial"/>
          <w:b/>
        </w:rPr>
        <w:t>051</w:t>
      </w:r>
      <w:r w:rsidRPr="00A438BC">
        <w:rPr>
          <w:rFonts w:ascii="Arial" w:hAnsi="Arial" w:cs="Arial"/>
          <w:b/>
        </w:rPr>
        <w:t xml:space="preserve">, DE </w:t>
      </w:r>
      <w:r>
        <w:rPr>
          <w:rFonts w:ascii="Arial" w:hAnsi="Arial" w:cs="Arial"/>
          <w:b/>
        </w:rPr>
        <w:t>02</w:t>
      </w:r>
      <w:r w:rsidRPr="00A438BC">
        <w:rPr>
          <w:rFonts w:ascii="Arial" w:hAnsi="Arial" w:cs="Arial"/>
          <w:b/>
        </w:rPr>
        <w:t xml:space="preserve"> DE</w:t>
      </w:r>
      <w:r>
        <w:rPr>
          <w:rFonts w:ascii="Arial" w:hAnsi="Arial" w:cs="Arial"/>
          <w:b/>
        </w:rPr>
        <w:t xml:space="preserve"> FEVEREIRO</w:t>
      </w:r>
      <w:r w:rsidRPr="00A438BC">
        <w:rPr>
          <w:rFonts w:ascii="Arial" w:hAnsi="Arial" w:cs="Arial"/>
          <w:b/>
        </w:rPr>
        <w:t xml:space="preserve"> DE 202</w:t>
      </w:r>
      <w:r>
        <w:rPr>
          <w:rFonts w:ascii="Arial" w:hAnsi="Arial" w:cs="Arial"/>
          <w:b/>
        </w:rPr>
        <w:t>2</w:t>
      </w:r>
      <w:r w:rsidRPr="00A438BC">
        <w:rPr>
          <w:rFonts w:ascii="Arial" w:hAnsi="Arial" w:cs="Arial"/>
          <w:b/>
        </w:rPr>
        <w:t>.</w:t>
      </w:r>
      <w:r>
        <w:rPr>
          <w:rFonts w:ascii="Arial" w:hAnsi="Arial" w:cs="Arial"/>
          <w:b/>
        </w:rPr>
        <w:t xml:space="preserve"> </w:t>
      </w:r>
    </w:p>
    <w:p w:rsidR="0054116B" w:rsidP="0054116B"/>
    <w:p w:rsidR="0054116B" w:rsidP="0054116B"/>
    <w:p w:rsidR="0054116B" w:rsidP="0054116B">
      <w:pPr>
        <w:pStyle w:val="BlockText"/>
        <w:tabs>
          <w:tab w:val="clear" w:pos="4395"/>
          <w:tab w:val="left" w:pos="5954"/>
        </w:tabs>
        <w:spacing w:line="360" w:lineRule="auto"/>
        <w:ind w:left="5529" w:right="0" w:firstLine="0"/>
        <w:jc w:val="left"/>
      </w:pPr>
      <w:r>
        <w:t>Revoga a Portaria nº 067/2021, que convocou Professor para trabalhar em Regime Suplementar.</w:t>
      </w:r>
    </w:p>
    <w:p w:rsidR="0054116B" w:rsidP="0054116B">
      <w:pPr>
        <w:tabs>
          <w:tab w:val="left" w:pos="3402"/>
        </w:tabs>
        <w:ind w:right="536"/>
        <w:jc w:val="both"/>
        <w:rPr>
          <w:rFonts w:ascii="Arial" w:hAnsi="Arial"/>
        </w:rPr>
      </w:pPr>
    </w:p>
    <w:p w:rsidR="0054116B" w:rsidP="0054116B">
      <w:pPr>
        <w:tabs>
          <w:tab w:val="left" w:pos="3402"/>
        </w:tabs>
        <w:ind w:right="536"/>
        <w:jc w:val="both"/>
        <w:rPr>
          <w:rFonts w:ascii="Arial" w:hAnsi="Arial"/>
        </w:rPr>
      </w:pPr>
    </w:p>
    <w:p w:rsidR="0054116B" w:rsidP="0054116B">
      <w:pPr>
        <w:tabs>
          <w:tab w:val="left" w:pos="3402"/>
        </w:tabs>
        <w:spacing w:line="360" w:lineRule="auto"/>
        <w:ind w:right="17"/>
        <w:jc w:val="both"/>
        <w:rPr>
          <w:rFonts w:ascii="Arial" w:hAnsi="Arial"/>
        </w:rPr>
      </w:pPr>
    </w:p>
    <w:p w:rsidR="0054116B" w:rsidP="0054116B">
      <w:pPr>
        <w:tabs>
          <w:tab w:val="left" w:pos="3402"/>
        </w:tabs>
        <w:spacing w:line="360" w:lineRule="auto"/>
        <w:ind w:right="17" w:firstLine="3119"/>
        <w:jc w:val="both"/>
        <w:rPr>
          <w:rFonts w:ascii="Arial" w:hAnsi="Arial"/>
        </w:rPr>
      </w:pPr>
      <w:r>
        <w:rPr>
          <w:rFonts w:ascii="Arial" w:hAnsi="Arial"/>
          <w:b/>
        </w:rPr>
        <w:t>LUCIANO CONTINI</w:t>
      </w:r>
      <w:r>
        <w:rPr>
          <w:rFonts w:ascii="Arial" w:hAnsi="Arial"/>
        </w:rPr>
        <w:t xml:space="preserve">, Prefeito Municipal de Coronel Pilar, Estado do Rio Grande do Sul, no uso de suas atribuições legais, </w:t>
      </w:r>
    </w:p>
    <w:p w:rsidR="0054116B" w:rsidP="0054116B">
      <w:pPr>
        <w:tabs>
          <w:tab w:val="left" w:pos="3402"/>
        </w:tabs>
        <w:spacing w:line="360" w:lineRule="auto"/>
        <w:ind w:right="17"/>
        <w:jc w:val="both"/>
        <w:rPr>
          <w:rFonts w:ascii="Arial" w:hAnsi="Arial"/>
          <w:b/>
          <w:color w:val="FF0000"/>
        </w:rPr>
      </w:pPr>
    </w:p>
    <w:p w:rsidR="0054116B" w:rsidP="0054116B">
      <w:pPr>
        <w:pStyle w:val="Heading1"/>
        <w:widowControl/>
        <w:spacing w:line="360" w:lineRule="auto"/>
        <w:ind w:right="17" w:firstLine="3060"/>
        <w:rPr>
          <w:b w:val="0"/>
          <w:bCs/>
          <w:sz w:val="24"/>
          <w:szCs w:val="24"/>
        </w:rPr>
      </w:pPr>
      <w:r>
        <w:rPr>
          <w:sz w:val="24"/>
          <w:szCs w:val="24"/>
        </w:rPr>
        <w:t xml:space="preserve"> RESOLVE,</w:t>
      </w:r>
      <w:r>
        <w:rPr>
          <w:b w:val="0"/>
          <w:bCs/>
          <w:sz w:val="24"/>
          <w:szCs w:val="24"/>
        </w:rPr>
        <w:t xml:space="preserve"> </w:t>
      </w:r>
    </w:p>
    <w:p w:rsidR="0054116B" w:rsidP="0054116B">
      <w:pPr>
        <w:pStyle w:val="Heading1"/>
        <w:widowControl/>
        <w:spacing w:line="360" w:lineRule="auto"/>
        <w:ind w:right="17" w:firstLine="3060"/>
        <w:rPr>
          <w:b w:val="0"/>
          <w:bCs/>
          <w:sz w:val="24"/>
          <w:szCs w:val="24"/>
        </w:rPr>
      </w:pPr>
    </w:p>
    <w:p w:rsidR="0054116B" w:rsidP="0054116B">
      <w:pPr>
        <w:pStyle w:val="Heading1"/>
        <w:widowControl/>
        <w:spacing w:line="360" w:lineRule="auto"/>
        <w:ind w:right="17" w:firstLine="3060"/>
        <w:rPr>
          <w:rFonts w:cs="Arial"/>
          <w:b w:val="0"/>
          <w:bCs/>
          <w:sz w:val="24"/>
          <w:szCs w:val="24"/>
        </w:rPr>
      </w:pPr>
      <w:r>
        <w:rPr>
          <w:b w:val="0"/>
          <w:bCs/>
          <w:sz w:val="24"/>
          <w:szCs w:val="24"/>
        </w:rPr>
        <w:t xml:space="preserve"> </w:t>
      </w:r>
      <w:r>
        <w:rPr>
          <w:b w:val="0"/>
          <w:bCs/>
          <w:sz w:val="24"/>
          <w:szCs w:val="24"/>
        </w:rPr>
        <w:t>revogar</w:t>
      </w:r>
      <w:r>
        <w:rPr>
          <w:b w:val="0"/>
          <w:bCs/>
          <w:sz w:val="24"/>
          <w:szCs w:val="24"/>
        </w:rPr>
        <w:t xml:space="preserve"> a contar de 01 de fevereiro de 2022, a Portaria nº 067, de 01 de março de 2021, que convocou a </w:t>
      </w:r>
      <w:r>
        <w:rPr>
          <w:rFonts w:cs="Arial"/>
          <w:b w:val="0"/>
          <w:bCs/>
          <w:sz w:val="24"/>
          <w:szCs w:val="24"/>
        </w:rPr>
        <w:t xml:space="preserve">professora </w:t>
      </w:r>
      <w:r>
        <w:rPr>
          <w:rFonts w:cs="Arial"/>
          <w:bCs/>
          <w:sz w:val="24"/>
          <w:szCs w:val="24"/>
        </w:rPr>
        <w:t>JUCIANE MARIA SEVERICO</w:t>
      </w:r>
      <w:r>
        <w:rPr>
          <w:rFonts w:cs="Arial"/>
          <w:sz w:val="24"/>
          <w:szCs w:val="24"/>
        </w:rPr>
        <w:t>,</w:t>
      </w:r>
      <w:r>
        <w:rPr>
          <w:rFonts w:cs="Arial"/>
          <w:b w:val="0"/>
          <w:bCs/>
          <w:sz w:val="24"/>
          <w:szCs w:val="24"/>
        </w:rPr>
        <w:t xml:space="preserve"> matrícula 083, nível 3, classe D, para o regime suplementar de 20 horas semanais nas Escolas Municipais de Ensino Fundamental Bento Gonçalves e de Educação Infantil Aprendendo Brincando.</w:t>
      </w:r>
    </w:p>
    <w:p w:rsidR="0054116B" w:rsidP="0054116B"/>
    <w:p w:rsidR="0054116B" w:rsidRPr="00FE72E6" w:rsidP="0054116B">
      <w:pPr>
        <w:spacing w:line="360" w:lineRule="auto"/>
        <w:ind w:right="67" w:firstLine="708"/>
        <w:jc w:val="right"/>
        <w:rPr>
          <w:rFonts w:ascii="Arial" w:hAnsi="Arial" w:cs="Arial"/>
        </w:rPr>
      </w:pPr>
      <w:r w:rsidRPr="00FE72E6">
        <w:rPr>
          <w:rFonts w:ascii="Arial" w:hAnsi="Arial" w:cs="Arial"/>
        </w:rPr>
        <w:t xml:space="preserve">Gabinete do Prefeito Municipal de Coronel Pilar, </w:t>
      </w:r>
    </w:p>
    <w:p w:rsidR="0054116B" w:rsidRPr="00FE72E6" w:rsidP="0054116B">
      <w:pPr>
        <w:spacing w:line="360" w:lineRule="auto"/>
        <w:ind w:right="67" w:firstLine="708"/>
        <w:jc w:val="right"/>
        <w:rPr>
          <w:rFonts w:ascii="Arial" w:hAnsi="Arial" w:cs="Arial"/>
        </w:rPr>
      </w:pPr>
      <w:r w:rsidRPr="00FE72E6">
        <w:rPr>
          <w:rFonts w:ascii="Arial" w:hAnsi="Arial" w:cs="Arial"/>
        </w:rPr>
        <w:t>ao</w:t>
      </w:r>
      <w:r w:rsidRPr="00FE72E6">
        <w:rPr>
          <w:rFonts w:ascii="Arial" w:hAnsi="Arial" w:cs="Arial"/>
        </w:rPr>
        <w:t xml:space="preserve"> </w:t>
      </w:r>
      <w:r>
        <w:rPr>
          <w:rFonts w:ascii="Arial" w:hAnsi="Arial" w:cs="Arial"/>
        </w:rPr>
        <w:t xml:space="preserve">segundo dia </w:t>
      </w:r>
      <w:r w:rsidRPr="00FE72E6">
        <w:rPr>
          <w:rFonts w:ascii="Arial" w:hAnsi="Arial" w:cs="Arial"/>
        </w:rPr>
        <w:t xml:space="preserve">do mês de </w:t>
      </w:r>
      <w:r>
        <w:rPr>
          <w:rFonts w:ascii="Arial" w:hAnsi="Arial" w:cs="Arial"/>
        </w:rPr>
        <w:t xml:space="preserve">fevereiro </w:t>
      </w:r>
      <w:r w:rsidRPr="00FE72E6">
        <w:rPr>
          <w:rFonts w:ascii="Arial" w:hAnsi="Arial" w:cs="Arial"/>
        </w:rPr>
        <w:t>de 202</w:t>
      </w:r>
      <w:r>
        <w:rPr>
          <w:rFonts w:ascii="Arial" w:hAnsi="Arial" w:cs="Arial"/>
        </w:rPr>
        <w:t>2</w:t>
      </w:r>
      <w:r w:rsidRPr="00FE72E6">
        <w:rPr>
          <w:rFonts w:ascii="Arial" w:hAnsi="Arial" w:cs="Arial"/>
        </w:rPr>
        <w:t>.</w:t>
      </w:r>
    </w:p>
    <w:p w:rsidR="0054116B" w:rsidP="0054116B">
      <w:pPr>
        <w:spacing w:line="360" w:lineRule="auto"/>
        <w:jc w:val="both"/>
        <w:rPr>
          <w:rFonts w:ascii="Arial" w:hAnsi="Arial" w:cs="Arial"/>
        </w:rPr>
      </w:pPr>
    </w:p>
    <w:p w:rsidR="0054116B" w:rsidRPr="00683EE8" w:rsidP="0054116B">
      <w:pPr>
        <w:spacing w:line="360" w:lineRule="auto"/>
        <w:jc w:val="both"/>
        <w:rPr>
          <w:rFonts w:ascii="Arial" w:hAnsi="Arial" w:cs="Arial"/>
        </w:rPr>
      </w:pPr>
    </w:p>
    <w:p w:rsidR="0054116B" w:rsidRPr="00683EE8" w:rsidP="0054116B">
      <w:pPr>
        <w:spacing w:line="360" w:lineRule="auto"/>
        <w:ind w:left="4680"/>
        <w:jc w:val="center"/>
        <w:rPr>
          <w:rFonts w:ascii="Arial" w:hAnsi="Arial" w:cs="Arial"/>
          <w:b/>
        </w:rPr>
      </w:pPr>
      <w:r>
        <w:rPr>
          <w:rFonts w:ascii="Arial" w:hAnsi="Arial" w:cs="Arial"/>
          <w:b/>
        </w:rPr>
        <w:t xml:space="preserve"> Luciano </w:t>
      </w:r>
      <w:r>
        <w:rPr>
          <w:rFonts w:ascii="Arial" w:hAnsi="Arial" w:cs="Arial"/>
          <w:b/>
        </w:rPr>
        <w:t>Contini</w:t>
      </w:r>
    </w:p>
    <w:p w:rsidR="0054116B" w:rsidRPr="00683EE8" w:rsidP="0054116B">
      <w:pPr>
        <w:spacing w:line="360" w:lineRule="auto"/>
        <w:ind w:left="4680"/>
        <w:jc w:val="center"/>
        <w:rPr>
          <w:rFonts w:ascii="Arial" w:hAnsi="Arial" w:cs="Arial"/>
        </w:rPr>
      </w:pPr>
      <w:r w:rsidRPr="00683EE8">
        <w:rPr>
          <w:rFonts w:ascii="Arial" w:hAnsi="Arial" w:cs="Arial"/>
        </w:rPr>
        <w:t xml:space="preserve">  Prefeito Municipal</w:t>
      </w:r>
    </w:p>
    <w:p w:rsidR="0054116B" w:rsidP="0054116B">
      <w:pPr>
        <w:spacing w:line="360" w:lineRule="auto"/>
        <w:jc w:val="both"/>
        <w:rPr>
          <w:rFonts w:ascii="Arial" w:hAnsi="Arial" w:cs="Arial"/>
          <w:iCs/>
        </w:rPr>
      </w:pPr>
    </w:p>
    <w:p w:rsidR="0054116B" w:rsidRPr="00683EE8" w:rsidP="0054116B">
      <w:pPr>
        <w:spacing w:line="360" w:lineRule="auto"/>
        <w:jc w:val="both"/>
        <w:rPr>
          <w:rFonts w:ascii="Arial" w:hAnsi="Arial" w:cs="Arial"/>
          <w:iCs/>
        </w:rPr>
      </w:pPr>
      <w:r w:rsidRPr="00683EE8">
        <w:rPr>
          <w:rFonts w:ascii="Arial" w:hAnsi="Arial" w:cs="Arial"/>
          <w:iCs/>
        </w:rPr>
        <w:t>Registre-se e Publique-se.</w:t>
      </w:r>
    </w:p>
    <w:p w:rsidR="0054116B" w:rsidRPr="00683EE8" w:rsidP="0054116B">
      <w:pPr>
        <w:spacing w:line="360" w:lineRule="auto"/>
        <w:jc w:val="both"/>
        <w:rPr>
          <w:rFonts w:ascii="Arial" w:hAnsi="Arial" w:cs="Arial"/>
          <w:iCs/>
        </w:rPr>
      </w:pPr>
    </w:p>
    <w:p w:rsidR="0054116B" w:rsidRPr="00683EE8" w:rsidP="0054116B">
      <w:pPr>
        <w:spacing w:line="360" w:lineRule="auto"/>
        <w:jc w:val="both"/>
        <w:rPr>
          <w:rFonts w:ascii="Arial" w:hAnsi="Arial" w:cs="Arial"/>
          <w:b/>
          <w:iCs/>
        </w:rPr>
      </w:pPr>
      <w:r>
        <w:rPr>
          <w:rFonts w:ascii="Arial" w:hAnsi="Arial" w:cs="Arial"/>
          <w:b/>
          <w:iCs/>
        </w:rPr>
        <w:t xml:space="preserve">Lucas </w:t>
      </w:r>
      <w:r>
        <w:rPr>
          <w:rFonts w:ascii="Arial" w:hAnsi="Arial" w:cs="Arial"/>
          <w:b/>
          <w:iCs/>
        </w:rPr>
        <w:t>Krenzel</w:t>
      </w:r>
      <w:r>
        <w:rPr>
          <w:rFonts w:ascii="Arial" w:hAnsi="Arial" w:cs="Arial"/>
          <w:b/>
          <w:iCs/>
        </w:rPr>
        <w:t xml:space="preserve"> de Souza Mendes</w:t>
      </w:r>
    </w:p>
    <w:p w:rsidR="0054116B" w:rsidP="0054116B">
      <w:pPr>
        <w:tabs>
          <w:tab w:val="left" w:pos="3402"/>
        </w:tabs>
        <w:spacing w:line="360" w:lineRule="auto"/>
        <w:ind w:right="44"/>
        <w:jc w:val="both"/>
        <w:rPr>
          <w:rFonts w:ascii="Arial" w:hAnsi="Arial" w:cs="Arial"/>
          <w:iCs/>
        </w:rPr>
      </w:pPr>
      <w:r w:rsidRPr="00683EE8">
        <w:rPr>
          <w:rFonts w:ascii="Arial" w:hAnsi="Arial" w:cs="Arial"/>
          <w:iCs/>
        </w:rPr>
        <w:t>Secretári</w:t>
      </w:r>
      <w:r>
        <w:rPr>
          <w:rFonts w:ascii="Arial" w:hAnsi="Arial" w:cs="Arial"/>
          <w:iCs/>
        </w:rPr>
        <w:t>o</w:t>
      </w:r>
      <w:r w:rsidRPr="00683EE8">
        <w:rPr>
          <w:rFonts w:ascii="Arial" w:hAnsi="Arial" w:cs="Arial"/>
          <w:iCs/>
        </w:rPr>
        <w:t xml:space="preserve"> Municipal da Administração e Fazenda</w:t>
      </w:r>
    </w:p>
    <w:p w:rsidR="0054116B" w:rsidP="0054116B">
      <w:pPr>
        <w:tabs>
          <w:tab w:val="left" w:pos="3402"/>
        </w:tabs>
        <w:spacing w:line="360" w:lineRule="auto"/>
        <w:ind w:right="44"/>
        <w:jc w:val="both"/>
        <w:rPr>
          <w:rFonts w:ascii="Arial" w:hAnsi="Arial" w:cs="Arial"/>
          <w:iCs/>
        </w:rPr>
      </w:pPr>
    </w:p>
    <w:sectPr w:rsidSect="0054116B">
      <w:headerReference w:type="default" r:id="rId4"/>
      <w:footerReference w:type="default" r:id="rId5"/>
      <w:pgSz w:w="11906" w:h="16838"/>
      <w:pgMar w:top="1417" w:right="1701" w:bottom="1417" w:left="1701" w:header="708" w:footer="206" w:gutter="0"/>
      <w:pgNumType w:start="28"/>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16B" w:rsidRPr="002278DF" w:rsidP="0054116B">
    <w:pPr>
      <w:tabs>
        <w:tab w:val="center" w:pos="4252"/>
        <w:tab w:val="right" w:pos="10800"/>
      </w:tabs>
      <w:ind w:left="-1134" w:right="-1701"/>
      <w:rPr>
        <w:rFonts w:ascii="Arial" w:hAnsi="Arial" w:cs="Arial"/>
        <w:sz w:val="18"/>
        <w:szCs w:val="18"/>
      </w:rPr>
    </w:pPr>
    <w:r w:rsidRPr="002278DF">
      <w:rPr>
        <w:rFonts w:ascii="Arial" w:hAnsi="Arial" w:cs="Arial"/>
        <w:sz w:val="18"/>
        <w:szCs w:val="18"/>
      </w:rPr>
      <w:t>Av. 25 de Julho, 538 – CEP: 95.726-000 – Coronel Pilar - RS – Fone/Fax: (54) 3435 1115 – E-mail: administra@coronelpilar.rs.gov.br</w:t>
    </w:r>
  </w:p>
  <w:p w:rsidR="0054116B" w:rsidP="0054116B">
    <w:pPr>
      <w:ind w:left="-720" w:right="-900"/>
      <w:jc w:val="center"/>
    </w:pPr>
    <w:r w:rsidRPr="005A7F86">
      <w:rPr>
        <w:rFonts w:ascii="Arial" w:hAnsi="Arial" w:cs="Arial"/>
        <w:i/>
      </w:rPr>
      <w:t>“Doe Órgãos, Doe Sangue, Salve Vidas”</w:t>
    </w:r>
  </w:p>
  <w:p w:rsidR="0054116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4116B" w:rsidP="0054116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width:61.95pt;height:68.9pt;margin-top:-20.25pt;margin-left:170.4pt;position:absolute;z-index:-251658240" o:oleicon="f"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2049" DrawAspect="Content" ObjectID="_1706598592" r:id="rId2"/>
      </w:pict>
    </w:r>
  </w:p>
  <w:p w:rsidR="0054116B" w:rsidP="0054116B">
    <w:pPr>
      <w:pStyle w:val="Header"/>
    </w:pPr>
  </w:p>
  <w:p w:rsidR="0054116B" w:rsidP="0054116B">
    <w:pPr>
      <w:pStyle w:val="Header"/>
      <w:jc w:val="center"/>
      <w:rPr>
        <w:rFonts w:ascii="Arial" w:hAnsi="Arial" w:cs="Arial"/>
        <w:sz w:val="20"/>
        <w:szCs w:val="20"/>
      </w:rPr>
    </w:pPr>
  </w:p>
  <w:p w:rsidR="0054116B" w:rsidP="0054116B">
    <w:pPr>
      <w:pStyle w:val="Header"/>
      <w:jc w:val="center"/>
      <w:rPr>
        <w:rFonts w:ascii="Arial" w:hAnsi="Arial" w:cs="Arial"/>
        <w:sz w:val="20"/>
        <w:szCs w:val="20"/>
      </w:rPr>
    </w:pPr>
  </w:p>
  <w:p w:rsidR="0054116B" w:rsidRPr="00C410C5" w:rsidP="0054116B">
    <w:pPr>
      <w:pStyle w:val="Header"/>
      <w:jc w:val="center"/>
      <w:rPr>
        <w:rFonts w:ascii="Arial" w:hAnsi="Arial" w:cs="Arial"/>
        <w:sz w:val="20"/>
        <w:szCs w:val="20"/>
      </w:rPr>
    </w:pPr>
    <w:r w:rsidRPr="00C410C5">
      <w:rPr>
        <w:rFonts w:ascii="Arial" w:hAnsi="Arial" w:cs="Arial"/>
        <w:sz w:val="20"/>
        <w:szCs w:val="20"/>
      </w:rPr>
      <w:t>ESTADO DO RIO GRANDE DO SUL</w:t>
    </w:r>
  </w:p>
  <w:p w:rsidR="0054116B" w:rsidRPr="00C410C5" w:rsidP="0054116B">
    <w:pPr>
      <w:pStyle w:val="Header"/>
      <w:jc w:val="center"/>
      <w:rPr>
        <w:rFonts w:ascii="Arial" w:hAnsi="Arial" w:cs="Arial"/>
        <w:b/>
        <w:sz w:val="22"/>
        <w:szCs w:val="22"/>
      </w:rPr>
    </w:pPr>
    <w:r w:rsidRPr="00C410C5">
      <w:rPr>
        <w:rFonts w:ascii="Arial" w:hAnsi="Arial" w:cs="Arial"/>
        <w:b/>
        <w:sz w:val="22"/>
        <w:szCs w:val="22"/>
      </w:rPr>
      <w:t>PREFEITURA MUNICIPAL DE CORONEL PILAR</w:t>
    </w:r>
  </w:p>
  <w:p w:rsidR="005411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AA148C"/>
    <w:multiLevelType w:val="hybridMultilevel"/>
    <w:tmpl w:val="FE280758"/>
    <w:lvl w:ilvl="0">
      <w:start w:val="1"/>
      <w:numFmt w:val="bullet"/>
      <w:lvlText w:val=""/>
      <w:lvlJc w:val="left"/>
      <w:pPr>
        <w:tabs>
          <w:tab w:val="num" w:pos="1854"/>
        </w:tabs>
        <w:ind w:left="1854" w:hanging="360"/>
      </w:pPr>
      <w:rPr>
        <w:rFonts w:ascii="Symbol" w:hAnsi="Symbol" w:hint="default"/>
      </w:rPr>
    </w:lvl>
    <w:lvl w:ilvl="1" w:tentative="1">
      <w:start w:val="1"/>
      <w:numFmt w:val="bullet"/>
      <w:lvlText w:val="o"/>
      <w:lvlJc w:val="left"/>
      <w:pPr>
        <w:tabs>
          <w:tab w:val="num" w:pos="2574"/>
        </w:tabs>
        <w:ind w:left="2574" w:hanging="360"/>
      </w:pPr>
      <w:rPr>
        <w:rFonts w:ascii="Courier New" w:hAnsi="Courier New" w:cs="Courier New" w:hint="default"/>
      </w:rPr>
    </w:lvl>
    <w:lvl w:ilvl="2" w:tentative="1">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Courier New"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Courier New"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1">
    <w:nsid w:val="049733CE"/>
    <w:multiLevelType w:val="hybridMultilevel"/>
    <w:tmpl w:val="221E4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55C478A"/>
    <w:multiLevelType w:val="hybridMultilevel"/>
    <w:tmpl w:val="CBFC16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492CA0"/>
    <w:multiLevelType w:val="hybridMultilevel"/>
    <w:tmpl w:val="7D3E5A1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3624C94"/>
    <w:multiLevelType w:val="hybridMultilevel"/>
    <w:tmpl w:val="0F7085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1F1ACD"/>
    <w:multiLevelType w:val="hybridMultilevel"/>
    <w:tmpl w:val="E054995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5252577"/>
    <w:multiLevelType w:val="hybridMultilevel"/>
    <w:tmpl w:val="DB3666A8"/>
    <w:lvl w:ilvl="0">
      <w:start w:val="1"/>
      <w:numFmt w:val="bullet"/>
      <w:lvlText w:val=""/>
      <w:lvlJc w:val="left"/>
      <w:pPr>
        <w:ind w:left="1576" w:hanging="360"/>
      </w:pPr>
      <w:rPr>
        <w:rFonts w:ascii="Symbol" w:hAnsi="Symbol" w:hint="default"/>
      </w:rPr>
    </w:lvl>
    <w:lvl w:ilvl="1" w:tentative="1">
      <w:start w:val="1"/>
      <w:numFmt w:val="bullet"/>
      <w:lvlText w:val="o"/>
      <w:lvlJc w:val="left"/>
      <w:pPr>
        <w:ind w:left="2296" w:hanging="360"/>
      </w:pPr>
      <w:rPr>
        <w:rFonts w:ascii="Courier New" w:hAnsi="Courier New" w:cs="Courier New" w:hint="default"/>
      </w:rPr>
    </w:lvl>
    <w:lvl w:ilvl="2" w:tentative="1">
      <w:start w:val="1"/>
      <w:numFmt w:val="bullet"/>
      <w:lvlText w:val=""/>
      <w:lvlJc w:val="left"/>
      <w:pPr>
        <w:ind w:left="3016" w:hanging="360"/>
      </w:pPr>
      <w:rPr>
        <w:rFonts w:ascii="Wingdings" w:hAnsi="Wingdings" w:hint="default"/>
      </w:rPr>
    </w:lvl>
    <w:lvl w:ilvl="3" w:tentative="1">
      <w:start w:val="1"/>
      <w:numFmt w:val="bullet"/>
      <w:lvlText w:val=""/>
      <w:lvlJc w:val="left"/>
      <w:pPr>
        <w:ind w:left="3736" w:hanging="360"/>
      </w:pPr>
      <w:rPr>
        <w:rFonts w:ascii="Symbol" w:hAnsi="Symbol" w:hint="default"/>
      </w:rPr>
    </w:lvl>
    <w:lvl w:ilvl="4" w:tentative="1">
      <w:start w:val="1"/>
      <w:numFmt w:val="bullet"/>
      <w:lvlText w:val="o"/>
      <w:lvlJc w:val="left"/>
      <w:pPr>
        <w:ind w:left="4456" w:hanging="360"/>
      </w:pPr>
      <w:rPr>
        <w:rFonts w:ascii="Courier New" w:hAnsi="Courier New" w:cs="Courier New" w:hint="default"/>
      </w:rPr>
    </w:lvl>
    <w:lvl w:ilvl="5" w:tentative="1">
      <w:start w:val="1"/>
      <w:numFmt w:val="bullet"/>
      <w:lvlText w:val=""/>
      <w:lvlJc w:val="left"/>
      <w:pPr>
        <w:ind w:left="5176" w:hanging="360"/>
      </w:pPr>
      <w:rPr>
        <w:rFonts w:ascii="Wingdings" w:hAnsi="Wingdings" w:hint="default"/>
      </w:rPr>
    </w:lvl>
    <w:lvl w:ilvl="6" w:tentative="1">
      <w:start w:val="1"/>
      <w:numFmt w:val="bullet"/>
      <w:lvlText w:val=""/>
      <w:lvlJc w:val="left"/>
      <w:pPr>
        <w:ind w:left="5896" w:hanging="360"/>
      </w:pPr>
      <w:rPr>
        <w:rFonts w:ascii="Symbol" w:hAnsi="Symbol" w:hint="default"/>
      </w:rPr>
    </w:lvl>
    <w:lvl w:ilvl="7" w:tentative="1">
      <w:start w:val="1"/>
      <w:numFmt w:val="bullet"/>
      <w:lvlText w:val="o"/>
      <w:lvlJc w:val="left"/>
      <w:pPr>
        <w:ind w:left="6616" w:hanging="360"/>
      </w:pPr>
      <w:rPr>
        <w:rFonts w:ascii="Courier New" w:hAnsi="Courier New" w:cs="Courier New" w:hint="default"/>
      </w:rPr>
    </w:lvl>
    <w:lvl w:ilvl="8" w:tentative="1">
      <w:start w:val="1"/>
      <w:numFmt w:val="bullet"/>
      <w:lvlText w:val=""/>
      <w:lvlJc w:val="left"/>
      <w:pPr>
        <w:ind w:left="7336" w:hanging="360"/>
      </w:pPr>
      <w:rPr>
        <w:rFonts w:ascii="Wingdings" w:hAnsi="Wingdings" w:hint="default"/>
      </w:rPr>
    </w:lvl>
  </w:abstractNum>
  <w:abstractNum w:abstractNumId="7">
    <w:nsid w:val="260F3F10"/>
    <w:multiLevelType w:val="hybridMultilevel"/>
    <w:tmpl w:val="1FCC50D8"/>
    <w:lvl w:ilvl="0">
      <w:start w:val="1"/>
      <w:numFmt w:val="bullet"/>
      <w:lvlText w:val=""/>
      <w:lvlJc w:val="left"/>
      <w:pPr>
        <w:ind w:left="3420" w:hanging="360"/>
      </w:pPr>
      <w:rPr>
        <w:rFonts w:ascii="Symbol" w:hAnsi="Symbol" w:hint="default"/>
      </w:rPr>
    </w:lvl>
    <w:lvl w:ilvl="1">
      <w:start w:val="1"/>
      <w:numFmt w:val="bullet"/>
      <w:lvlText w:val="o"/>
      <w:lvlJc w:val="left"/>
      <w:pPr>
        <w:ind w:left="4140" w:hanging="360"/>
      </w:pPr>
      <w:rPr>
        <w:rFonts w:ascii="Courier New" w:hAnsi="Courier New" w:cs="Courier New" w:hint="default"/>
      </w:rPr>
    </w:lvl>
    <w:lvl w:ilvl="2">
      <w:start w:val="1"/>
      <w:numFmt w:val="bullet"/>
      <w:lvlText w:val=""/>
      <w:lvlJc w:val="left"/>
      <w:pPr>
        <w:ind w:left="4860" w:hanging="360"/>
      </w:pPr>
      <w:rPr>
        <w:rFonts w:ascii="Wingdings" w:hAnsi="Wingdings" w:hint="default"/>
      </w:rPr>
    </w:lvl>
    <w:lvl w:ilvl="3">
      <w:start w:val="1"/>
      <w:numFmt w:val="bullet"/>
      <w:lvlText w:val=""/>
      <w:lvlJc w:val="left"/>
      <w:pPr>
        <w:ind w:left="5580" w:hanging="360"/>
      </w:pPr>
      <w:rPr>
        <w:rFonts w:ascii="Symbol" w:hAnsi="Symbol" w:hint="default"/>
      </w:rPr>
    </w:lvl>
    <w:lvl w:ilvl="4">
      <w:start w:val="1"/>
      <w:numFmt w:val="bullet"/>
      <w:lvlText w:val="o"/>
      <w:lvlJc w:val="left"/>
      <w:pPr>
        <w:ind w:left="6300" w:hanging="360"/>
      </w:pPr>
      <w:rPr>
        <w:rFonts w:ascii="Courier New" w:hAnsi="Courier New" w:cs="Courier New" w:hint="default"/>
      </w:rPr>
    </w:lvl>
    <w:lvl w:ilvl="5">
      <w:start w:val="1"/>
      <w:numFmt w:val="bullet"/>
      <w:lvlText w:val=""/>
      <w:lvlJc w:val="left"/>
      <w:pPr>
        <w:ind w:left="7020" w:hanging="360"/>
      </w:pPr>
      <w:rPr>
        <w:rFonts w:ascii="Wingdings" w:hAnsi="Wingdings" w:hint="default"/>
      </w:rPr>
    </w:lvl>
    <w:lvl w:ilvl="6">
      <w:start w:val="1"/>
      <w:numFmt w:val="bullet"/>
      <w:lvlText w:val=""/>
      <w:lvlJc w:val="left"/>
      <w:pPr>
        <w:ind w:left="7740" w:hanging="360"/>
      </w:pPr>
      <w:rPr>
        <w:rFonts w:ascii="Symbol" w:hAnsi="Symbol" w:hint="default"/>
      </w:rPr>
    </w:lvl>
    <w:lvl w:ilvl="7">
      <w:start w:val="1"/>
      <w:numFmt w:val="bullet"/>
      <w:lvlText w:val="o"/>
      <w:lvlJc w:val="left"/>
      <w:pPr>
        <w:ind w:left="8460" w:hanging="360"/>
      </w:pPr>
      <w:rPr>
        <w:rFonts w:ascii="Courier New" w:hAnsi="Courier New" w:cs="Courier New" w:hint="default"/>
      </w:rPr>
    </w:lvl>
    <w:lvl w:ilvl="8">
      <w:start w:val="1"/>
      <w:numFmt w:val="bullet"/>
      <w:lvlText w:val=""/>
      <w:lvlJc w:val="left"/>
      <w:pPr>
        <w:ind w:left="9180" w:hanging="360"/>
      </w:pPr>
      <w:rPr>
        <w:rFonts w:ascii="Wingdings" w:hAnsi="Wingdings" w:hint="default"/>
      </w:rPr>
    </w:lvl>
  </w:abstractNum>
  <w:abstractNum w:abstractNumId="8">
    <w:nsid w:val="2B116915"/>
    <w:multiLevelType w:val="hybridMultilevel"/>
    <w:tmpl w:val="FACE4C6C"/>
    <w:lvl w:ilvl="0">
      <w:start w:val="1"/>
      <w:numFmt w:val="bullet"/>
      <w:lvlText w:val=""/>
      <w:lvlJc w:val="left"/>
      <w:pPr>
        <w:tabs>
          <w:tab w:val="num" w:pos="360"/>
        </w:tabs>
        <w:ind w:left="360" w:hanging="360"/>
      </w:pPr>
      <w:rPr>
        <w:rFonts w:ascii="Symbol" w:hAnsi="Symbol" w:hint="default"/>
      </w:rPr>
    </w:lvl>
    <w:lvl w:ilvl="1">
      <w:start w:val="0"/>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Symbol" w:hAnsi="Symbol"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nsid w:val="2CBF4FE4"/>
    <w:multiLevelType w:val="hybridMultilevel"/>
    <w:tmpl w:val="E6BAF150"/>
    <w:lvl w:ilvl="0">
      <w:start w:val="0"/>
      <w:numFmt w:val="bullet"/>
      <w:lvlText w:val="-"/>
      <w:lvlJc w:val="left"/>
      <w:pPr>
        <w:tabs>
          <w:tab w:val="num" w:pos="1068"/>
        </w:tabs>
        <w:ind w:left="1068" w:hanging="360"/>
      </w:pPr>
      <w:rPr>
        <w:rFonts w:ascii="Times New Roman" w:eastAsia="Times New Roman" w:hAnsi="Times New Roman" w:cs="Times New Roman"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10">
    <w:nsid w:val="2F657E4F"/>
    <w:multiLevelType w:val="hybridMultilevel"/>
    <w:tmpl w:val="DBA27A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83519FE"/>
    <w:multiLevelType w:val="hybridMultilevel"/>
    <w:tmpl w:val="8DA09D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AFA5880"/>
    <w:multiLevelType w:val="hybridMultilevel"/>
    <w:tmpl w:val="D1B80C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0293381"/>
    <w:multiLevelType w:val="hybridMultilevel"/>
    <w:tmpl w:val="3FF064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05A0457"/>
    <w:multiLevelType w:val="hybridMultilevel"/>
    <w:tmpl w:val="78968F52"/>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15">
    <w:nsid w:val="40F2473D"/>
    <w:multiLevelType w:val="hybridMultilevel"/>
    <w:tmpl w:val="70748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44415BE"/>
    <w:multiLevelType w:val="hybridMultilevel"/>
    <w:tmpl w:val="83C0CF02"/>
    <w:lvl w:ilvl="0">
      <w:start w:val="1"/>
      <w:numFmt w:val="lowerLetter"/>
      <w:lvlText w:val="%1."/>
      <w:lvlJc w:val="left"/>
      <w:pPr>
        <w:ind w:left="1920" w:hanging="360"/>
      </w:pPr>
    </w:lvl>
    <w:lvl w:ilvl="1" w:tentative="1">
      <w:start w:val="1"/>
      <w:numFmt w:val="lowerLetter"/>
      <w:lvlText w:val="%2."/>
      <w:lvlJc w:val="left"/>
      <w:pPr>
        <w:ind w:left="2640" w:hanging="360"/>
      </w:pPr>
    </w:lvl>
    <w:lvl w:ilvl="2" w:tentative="1">
      <w:start w:val="1"/>
      <w:numFmt w:val="lowerRoman"/>
      <w:lvlText w:val="%3."/>
      <w:lvlJc w:val="right"/>
      <w:pPr>
        <w:ind w:left="3360" w:hanging="180"/>
      </w:pPr>
    </w:lvl>
    <w:lvl w:ilvl="3" w:tentative="1">
      <w:start w:val="1"/>
      <w:numFmt w:val="decimal"/>
      <w:lvlText w:val="%4."/>
      <w:lvlJc w:val="left"/>
      <w:pPr>
        <w:ind w:left="4080" w:hanging="360"/>
      </w:pPr>
    </w:lvl>
    <w:lvl w:ilvl="4" w:tentative="1">
      <w:start w:val="1"/>
      <w:numFmt w:val="lowerLetter"/>
      <w:lvlText w:val="%5."/>
      <w:lvlJc w:val="left"/>
      <w:pPr>
        <w:ind w:left="4800" w:hanging="360"/>
      </w:pPr>
    </w:lvl>
    <w:lvl w:ilvl="5" w:tentative="1">
      <w:start w:val="1"/>
      <w:numFmt w:val="lowerRoman"/>
      <w:lvlText w:val="%6."/>
      <w:lvlJc w:val="right"/>
      <w:pPr>
        <w:ind w:left="5520" w:hanging="180"/>
      </w:pPr>
    </w:lvl>
    <w:lvl w:ilvl="6" w:tentative="1">
      <w:start w:val="1"/>
      <w:numFmt w:val="decimal"/>
      <w:lvlText w:val="%7."/>
      <w:lvlJc w:val="left"/>
      <w:pPr>
        <w:ind w:left="6240" w:hanging="360"/>
      </w:pPr>
    </w:lvl>
    <w:lvl w:ilvl="7" w:tentative="1">
      <w:start w:val="1"/>
      <w:numFmt w:val="lowerLetter"/>
      <w:lvlText w:val="%8."/>
      <w:lvlJc w:val="left"/>
      <w:pPr>
        <w:ind w:left="6960" w:hanging="360"/>
      </w:pPr>
    </w:lvl>
    <w:lvl w:ilvl="8" w:tentative="1">
      <w:start w:val="1"/>
      <w:numFmt w:val="lowerRoman"/>
      <w:lvlText w:val="%9."/>
      <w:lvlJc w:val="right"/>
      <w:pPr>
        <w:ind w:left="7680" w:hanging="180"/>
      </w:pPr>
    </w:lvl>
  </w:abstractNum>
  <w:abstractNum w:abstractNumId="17">
    <w:nsid w:val="44AA5D75"/>
    <w:multiLevelType w:val="hybridMultilevel"/>
    <w:tmpl w:val="48AC7A4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5A76279"/>
    <w:multiLevelType w:val="hybridMultilevel"/>
    <w:tmpl w:val="2E00344A"/>
    <w:lvl w:ilvl="0">
      <w:start w:val="1"/>
      <w:numFmt w:val="bullet"/>
      <w:lvlText w:val=""/>
      <w:lvlJc w:val="left"/>
      <w:pPr>
        <w:ind w:left="1494" w:hanging="360"/>
      </w:pPr>
      <w:rPr>
        <w:rFonts w:ascii="Symbol" w:hAnsi="Symbol" w:hint="default"/>
      </w:rPr>
    </w:lvl>
    <w:lvl w:ilvl="1" w:tentative="1">
      <w:start w:val="1"/>
      <w:numFmt w:val="bullet"/>
      <w:lvlText w:val="o"/>
      <w:lvlJc w:val="left"/>
      <w:pPr>
        <w:ind w:left="2214" w:hanging="360"/>
      </w:pPr>
      <w:rPr>
        <w:rFonts w:ascii="Courier New" w:hAnsi="Courier New" w:cs="Courier New" w:hint="default"/>
      </w:rPr>
    </w:lvl>
    <w:lvl w:ilvl="2" w:tentative="1">
      <w:start w:val="1"/>
      <w:numFmt w:val="bullet"/>
      <w:lvlText w:val=""/>
      <w:lvlJc w:val="left"/>
      <w:pPr>
        <w:ind w:left="2934" w:hanging="360"/>
      </w:pPr>
      <w:rPr>
        <w:rFonts w:ascii="Wingdings" w:hAnsi="Wingdings" w:hint="default"/>
      </w:rPr>
    </w:lvl>
    <w:lvl w:ilvl="3" w:tentative="1">
      <w:start w:val="1"/>
      <w:numFmt w:val="bullet"/>
      <w:lvlText w:val=""/>
      <w:lvlJc w:val="left"/>
      <w:pPr>
        <w:ind w:left="3654" w:hanging="360"/>
      </w:pPr>
      <w:rPr>
        <w:rFonts w:ascii="Symbol" w:hAnsi="Symbol" w:hint="default"/>
      </w:rPr>
    </w:lvl>
    <w:lvl w:ilvl="4" w:tentative="1">
      <w:start w:val="1"/>
      <w:numFmt w:val="bullet"/>
      <w:lvlText w:val="o"/>
      <w:lvlJc w:val="left"/>
      <w:pPr>
        <w:ind w:left="4374" w:hanging="360"/>
      </w:pPr>
      <w:rPr>
        <w:rFonts w:ascii="Courier New" w:hAnsi="Courier New" w:cs="Courier New" w:hint="default"/>
      </w:rPr>
    </w:lvl>
    <w:lvl w:ilvl="5" w:tentative="1">
      <w:start w:val="1"/>
      <w:numFmt w:val="bullet"/>
      <w:lvlText w:val=""/>
      <w:lvlJc w:val="left"/>
      <w:pPr>
        <w:ind w:left="5094" w:hanging="360"/>
      </w:pPr>
      <w:rPr>
        <w:rFonts w:ascii="Wingdings" w:hAnsi="Wingdings" w:hint="default"/>
      </w:rPr>
    </w:lvl>
    <w:lvl w:ilvl="6" w:tentative="1">
      <w:start w:val="1"/>
      <w:numFmt w:val="bullet"/>
      <w:lvlText w:val=""/>
      <w:lvlJc w:val="left"/>
      <w:pPr>
        <w:ind w:left="5814" w:hanging="360"/>
      </w:pPr>
      <w:rPr>
        <w:rFonts w:ascii="Symbol" w:hAnsi="Symbol" w:hint="default"/>
      </w:rPr>
    </w:lvl>
    <w:lvl w:ilvl="7" w:tentative="1">
      <w:start w:val="1"/>
      <w:numFmt w:val="bullet"/>
      <w:lvlText w:val="o"/>
      <w:lvlJc w:val="left"/>
      <w:pPr>
        <w:ind w:left="6534" w:hanging="360"/>
      </w:pPr>
      <w:rPr>
        <w:rFonts w:ascii="Courier New" w:hAnsi="Courier New" w:cs="Courier New" w:hint="default"/>
      </w:rPr>
    </w:lvl>
    <w:lvl w:ilvl="8" w:tentative="1">
      <w:start w:val="1"/>
      <w:numFmt w:val="bullet"/>
      <w:lvlText w:val=""/>
      <w:lvlJc w:val="left"/>
      <w:pPr>
        <w:ind w:left="7254" w:hanging="360"/>
      </w:pPr>
      <w:rPr>
        <w:rFonts w:ascii="Wingdings" w:hAnsi="Wingdings" w:hint="default"/>
      </w:rPr>
    </w:lvl>
  </w:abstractNum>
  <w:abstractNum w:abstractNumId="19">
    <w:nsid w:val="545B6E9C"/>
    <w:multiLevelType w:val="hybridMultilevel"/>
    <w:tmpl w:val="3D484A1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58F0B5F"/>
    <w:multiLevelType w:val="hybridMultilevel"/>
    <w:tmpl w:val="F48667E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EBF1538"/>
    <w:multiLevelType w:val="hybridMultilevel"/>
    <w:tmpl w:val="F6C205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629E2027"/>
    <w:multiLevelType w:val="hybridMultilevel"/>
    <w:tmpl w:val="E59C15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6481C0F"/>
    <w:multiLevelType w:val="hybridMultilevel"/>
    <w:tmpl w:val="640A65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67A11F0"/>
    <w:multiLevelType w:val="hybridMultilevel"/>
    <w:tmpl w:val="B47442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9F6A09"/>
    <w:multiLevelType w:val="hybridMultilevel"/>
    <w:tmpl w:val="66DEB2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11512A0"/>
    <w:multiLevelType w:val="hybridMultilevel"/>
    <w:tmpl w:val="7B644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5021151"/>
    <w:multiLevelType w:val="hybridMultilevel"/>
    <w:tmpl w:val="2236B4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27"/>
  </w:num>
  <w:num w:numId="4">
    <w:abstractNumId w:val="9"/>
  </w:num>
  <w:num w:numId="5">
    <w:abstractNumId w:val="0"/>
  </w:num>
  <w:num w:numId="6">
    <w:abstractNumId w:val="17"/>
  </w:num>
  <w:num w:numId="7">
    <w:abstractNumId w:val="3"/>
  </w:num>
  <w:num w:numId="8">
    <w:abstractNumId w:val="21"/>
  </w:num>
  <w:num w:numId="9">
    <w:abstractNumId w:val="4"/>
  </w:num>
  <w:num w:numId="10">
    <w:abstractNumId w:val="11"/>
  </w:num>
  <w:num w:numId="11">
    <w:abstractNumId w:val="18"/>
  </w:num>
  <w:num w:numId="12">
    <w:abstractNumId w:val="10"/>
  </w:num>
  <w:num w:numId="13">
    <w:abstractNumId w:val="1"/>
  </w:num>
  <w:num w:numId="14">
    <w:abstractNumId w:val="5"/>
  </w:num>
  <w:num w:numId="15">
    <w:abstractNumId w:val="16"/>
  </w:num>
  <w:num w:numId="16">
    <w:abstractNumId w:val="14"/>
  </w:num>
  <w:num w:numId="17">
    <w:abstractNumId w:val="2"/>
  </w:num>
  <w:num w:numId="18">
    <w:abstractNumId w:val="22"/>
  </w:num>
  <w:num w:numId="19">
    <w:abstractNumId w:val="6"/>
  </w:num>
  <w:num w:numId="20">
    <w:abstractNumId w:val="19"/>
  </w:num>
  <w:num w:numId="21">
    <w:abstractNumId w:val="2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3"/>
  </w:num>
  <w:num w:numId="28">
    <w:abstractNumId w:val="25"/>
  </w:num>
  <w:num w:numId="29">
    <w:abstractNumId w:val="2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16B"/>
    <w:rsid w:val="00000C47"/>
    <w:rsid w:val="000070EA"/>
    <w:rsid w:val="00027A36"/>
    <w:rsid w:val="00107AD7"/>
    <w:rsid w:val="001473F1"/>
    <w:rsid w:val="00195254"/>
    <w:rsid w:val="001A0E9A"/>
    <w:rsid w:val="001E419D"/>
    <w:rsid w:val="00214BEB"/>
    <w:rsid w:val="002278DF"/>
    <w:rsid w:val="00232A10"/>
    <w:rsid w:val="0024637A"/>
    <w:rsid w:val="002615AF"/>
    <w:rsid w:val="002B3F59"/>
    <w:rsid w:val="002B7586"/>
    <w:rsid w:val="002D32E1"/>
    <w:rsid w:val="00306D6E"/>
    <w:rsid w:val="00333485"/>
    <w:rsid w:val="00334FFC"/>
    <w:rsid w:val="00343B87"/>
    <w:rsid w:val="0036295F"/>
    <w:rsid w:val="003634E2"/>
    <w:rsid w:val="00374714"/>
    <w:rsid w:val="00393083"/>
    <w:rsid w:val="003D3520"/>
    <w:rsid w:val="003E73CC"/>
    <w:rsid w:val="00423BD6"/>
    <w:rsid w:val="00476298"/>
    <w:rsid w:val="0048664E"/>
    <w:rsid w:val="004D14C3"/>
    <w:rsid w:val="004D40A6"/>
    <w:rsid w:val="004F12D0"/>
    <w:rsid w:val="00502E1C"/>
    <w:rsid w:val="00506870"/>
    <w:rsid w:val="0054116B"/>
    <w:rsid w:val="005563A5"/>
    <w:rsid w:val="0056054A"/>
    <w:rsid w:val="00561C25"/>
    <w:rsid w:val="005A7F86"/>
    <w:rsid w:val="005E0B25"/>
    <w:rsid w:val="00635424"/>
    <w:rsid w:val="0063776D"/>
    <w:rsid w:val="006518CB"/>
    <w:rsid w:val="00683EE8"/>
    <w:rsid w:val="007031E4"/>
    <w:rsid w:val="007331EF"/>
    <w:rsid w:val="00741ADC"/>
    <w:rsid w:val="00775097"/>
    <w:rsid w:val="00837746"/>
    <w:rsid w:val="00843DD1"/>
    <w:rsid w:val="008F414B"/>
    <w:rsid w:val="00911600"/>
    <w:rsid w:val="009900CE"/>
    <w:rsid w:val="009B22DD"/>
    <w:rsid w:val="009B54E3"/>
    <w:rsid w:val="009E04B4"/>
    <w:rsid w:val="009E5861"/>
    <w:rsid w:val="00A16E01"/>
    <w:rsid w:val="00A438BC"/>
    <w:rsid w:val="00A65955"/>
    <w:rsid w:val="00AA034E"/>
    <w:rsid w:val="00AC529E"/>
    <w:rsid w:val="00AE2953"/>
    <w:rsid w:val="00B85581"/>
    <w:rsid w:val="00BA3FB4"/>
    <w:rsid w:val="00BD00A0"/>
    <w:rsid w:val="00BE255F"/>
    <w:rsid w:val="00C10130"/>
    <w:rsid w:val="00C13DEE"/>
    <w:rsid w:val="00C27238"/>
    <w:rsid w:val="00C410C5"/>
    <w:rsid w:val="00C42BDC"/>
    <w:rsid w:val="00C85305"/>
    <w:rsid w:val="00CB7503"/>
    <w:rsid w:val="00CC0ACE"/>
    <w:rsid w:val="00D25DF7"/>
    <w:rsid w:val="00D75573"/>
    <w:rsid w:val="00D75BCF"/>
    <w:rsid w:val="00DB2448"/>
    <w:rsid w:val="00DF11BC"/>
    <w:rsid w:val="00DF2631"/>
    <w:rsid w:val="00E64A56"/>
    <w:rsid w:val="00EA5754"/>
    <w:rsid w:val="00EB1A0E"/>
    <w:rsid w:val="00F92170"/>
    <w:rsid w:val="00FA7633"/>
    <w:rsid w:val="00FE72E6"/>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4:docId w14:val="7DF9E818"/>
  <w15:chartTrackingRefBased/>
  <w15:docId w15:val="{8B963C20-7F70-4FC6-B807-E4E21CE7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qFormat="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16B"/>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Ttulo1Char"/>
    <w:qFormat/>
    <w:rsid w:val="0054116B"/>
    <w:pPr>
      <w:keepNext/>
      <w:widowControl w:val="0"/>
      <w:tabs>
        <w:tab w:val="left" w:pos="3402"/>
      </w:tabs>
      <w:overflowPunct w:val="0"/>
      <w:autoSpaceDE w:val="0"/>
      <w:autoSpaceDN w:val="0"/>
      <w:adjustRightInd w:val="0"/>
      <w:ind w:right="536"/>
      <w:jc w:val="both"/>
      <w:textAlignment w:val="baseline"/>
      <w:outlineLvl w:val="0"/>
    </w:pPr>
    <w:rPr>
      <w:rFonts w:ascii="Arial" w:hAnsi="Arial"/>
      <w:b/>
      <w:sz w:val="22"/>
      <w:szCs w:val="20"/>
    </w:rPr>
  </w:style>
  <w:style w:type="paragraph" w:styleId="Heading2">
    <w:name w:val="heading 2"/>
    <w:basedOn w:val="Normal"/>
    <w:next w:val="Normal"/>
    <w:link w:val="Ttulo2Char"/>
    <w:qFormat/>
    <w:rsid w:val="0054116B"/>
    <w:pPr>
      <w:keepNext/>
      <w:spacing w:before="240" w:after="60"/>
      <w:outlineLvl w:val="1"/>
    </w:pPr>
    <w:rPr>
      <w:rFonts w:ascii="Arial" w:hAnsi="Arial" w:cs="Arial"/>
      <w:b/>
      <w:bCs/>
      <w:i/>
      <w:iCs/>
      <w:sz w:val="28"/>
      <w:szCs w:val="28"/>
    </w:rPr>
  </w:style>
  <w:style w:type="paragraph" w:styleId="Heading4">
    <w:name w:val="heading 4"/>
    <w:basedOn w:val="Normal"/>
    <w:next w:val="Normal"/>
    <w:link w:val="Ttulo4Char"/>
    <w:qFormat/>
    <w:rsid w:val="0054116B"/>
    <w:pPr>
      <w:keepNext/>
      <w:autoSpaceDE w:val="0"/>
      <w:autoSpaceDN w:val="0"/>
      <w:spacing w:before="240" w:after="60"/>
      <w:outlineLvl w:val="3"/>
    </w:pPr>
    <w:rPr>
      <w:b/>
      <w:bCs/>
      <w:sz w:val="28"/>
      <w:szCs w:val="28"/>
    </w:rPr>
  </w:style>
  <w:style w:type="paragraph" w:styleId="Heading5">
    <w:name w:val="heading 5"/>
    <w:basedOn w:val="Normal"/>
    <w:next w:val="Normal"/>
    <w:link w:val="Ttulo5Char"/>
    <w:semiHidden/>
    <w:unhideWhenUsed/>
    <w:qFormat/>
    <w:rsid w:val="0054116B"/>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54116B"/>
    <w:rPr>
      <w:rFonts w:ascii="Arial" w:eastAsia="Times New Roman" w:hAnsi="Arial" w:cs="Times New Roman"/>
      <w:b/>
      <w:szCs w:val="20"/>
      <w:lang w:eastAsia="pt-BR"/>
    </w:rPr>
  </w:style>
  <w:style w:type="character" w:customStyle="1" w:styleId="Ttulo2Char">
    <w:name w:val="Título 2 Char"/>
    <w:basedOn w:val="DefaultParagraphFont"/>
    <w:link w:val="Heading2"/>
    <w:rsid w:val="0054116B"/>
    <w:rPr>
      <w:rFonts w:ascii="Arial" w:eastAsia="Times New Roman" w:hAnsi="Arial" w:cs="Arial"/>
      <w:b/>
      <w:bCs/>
      <w:i/>
      <w:iCs/>
      <w:sz w:val="28"/>
      <w:szCs w:val="28"/>
      <w:lang w:eastAsia="pt-BR"/>
    </w:rPr>
  </w:style>
  <w:style w:type="character" w:customStyle="1" w:styleId="Ttulo4Char">
    <w:name w:val="Título 4 Char"/>
    <w:basedOn w:val="DefaultParagraphFont"/>
    <w:link w:val="Heading4"/>
    <w:rsid w:val="0054116B"/>
    <w:rPr>
      <w:rFonts w:ascii="Times New Roman" w:eastAsia="Times New Roman" w:hAnsi="Times New Roman" w:cs="Times New Roman"/>
      <w:b/>
      <w:bCs/>
      <w:sz w:val="28"/>
      <w:szCs w:val="28"/>
      <w:lang w:eastAsia="pt-BR"/>
    </w:rPr>
  </w:style>
  <w:style w:type="character" w:customStyle="1" w:styleId="Ttulo5Char">
    <w:name w:val="Título 5 Char"/>
    <w:basedOn w:val="DefaultParagraphFont"/>
    <w:link w:val="Heading5"/>
    <w:semiHidden/>
    <w:rsid w:val="0054116B"/>
    <w:rPr>
      <w:rFonts w:asciiTheme="majorHAnsi" w:eastAsiaTheme="majorEastAsia" w:hAnsiTheme="majorHAnsi" w:cstheme="majorBidi"/>
      <w:color w:val="1F4D78" w:themeColor="accent1" w:themeShade="7F"/>
      <w:sz w:val="24"/>
      <w:szCs w:val="24"/>
      <w:lang w:eastAsia="pt-BR"/>
    </w:rPr>
  </w:style>
  <w:style w:type="paragraph" w:styleId="BlockText">
    <w:name w:val="Block Text"/>
    <w:basedOn w:val="Normal"/>
    <w:qFormat/>
    <w:rsid w:val="0054116B"/>
    <w:pPr>
      <w:widowControl w:val="0"/>
      <w:tabs>
        <w:tab w:val="left" w:pos="0"/>
        <w:tab w:val="left" w:pos="4395"/>
      </w:tabs>
      <w:overflowPunct w:val="0"/>
      <w:autoSpaceDE w:val="0"/>
      <w:autoSpaceDN w:val="0"/>
      <w:adjustRightInd w:val="0"/>
      <w:ind w:left="3686" w:right="536" w:hanging="86"/>
      <w:jc w:val="both"/>
      <w:textAlignment w:val="baseline"/>
    </w:pPr>
    <w:rPr>
      <w:rFonts w:ascii="Arial" w:hAnsi="Arial"/>
      <w:b/>
      <w:szCs w:val="20"/>
    </w:rPr>
  </w:style>
  <w:style w:type="paragraph" w:styleId="BodyText2">
    <w:name w:val="Body Text 2"/>
    <w:basedOn w:val="Normal"/>
    <w:link w:val="Corpodetexto2Char"/>
    <w:rsid w:val="0054116B"/>
    <w:pPr>
      <w:widowControl w:val="0"/>
      <w:overflowPunct w:val="0"/>
      <w:autoSpaceDE w:val="0"/>
      <w:autoSpaceDN w:val="0"/>
      <w:adjustRightInd w:val="0"/>
      <w:textAlignment w:val="baseline"/>
    </w:pPr>
    <w:rPr>
      <w:rFonts w:ascii="Arial" w:hAnsi="Arial"/>
      <w:sz w:val="22"/>
      <w:szCs w:val="20"/>
    </w:rPr>
  </w:style>
  <w:style w:type="character" w:customStyle="1" w:styleId="Corpodetexto2Char">
    <w:name w:val="Corpo de texto 2 Char"/>
    <w:basedOn w:val="DefaultParagraphFont"/>
    <w:link w:val="BodyText2"/>
    <w:rsid w:val="0054116B"/>
    <w:rPr>
      <w:rFonts w:ascii="Arial" w:eastAsia="Times New Roman" w:hAnsi="Arial" w:cs="Times New Roman"/>
      <w:szCs w:val="20"/>
      <w:lang w:eastAsia="pt-BR"/>
    </w:rPr>
  </w:style>
  <w:style w:type="paragraph" w:styleId="BodyText">
    <w:name w:val="Body Text"/>
    <w:basedOn w:val="Normal"/>
    <w:link w:val="CorpodetextoChar"/>
    <w:uiPriority w:val="99"/>
    <w:rsid w:val="0054116B"/>
    <w:pPr>
      <w:spacing w:after="120"/>
    </w:pPr>
  </w:style>
  <w:style w:type="character" w:customStyle="1" w:styleId="CorpodetextoChar">
    <w:name w:val="Corpo de texto Char"/>
    <w:basedOn w:val="DefaultParagraphFont"/>
    <w:link w:val="BodyText"/>
    <w:uiPriority w:val="99"/>
    <w:rsid w:val="0054116B"/>
    <w:rPr>
      <w:rFonts w:ascii="Times New Roman" w:eastAsia="Times New Roman" w:hAnsi="Times New Roman" w:cs="Times New Roman"/>
      <w:sz w:val="24"/>
      <w:szCs w:val="24"/>
      <w:lang w:eastAsia="pt-BR"/>
    </w:rPr>
  </w:style>
  <w:style w:type="paragraph" w:customStyle="1" w:styleId="Normal11pt">
    <w:name w:val="Normal+11pt"/>
    <w:aliases w:val="Versalete"/>
    <w:basedOn w:val="Normal"/>
    <w:rsid w:val="0054116B"/>
  </w:style>
  <w:style w:type="table" w:styleId="TableGrid">
    <w:name w:val="Table Grid"/>
    <w:basedOn w:val="TableNormal"/>
    <w:uiPriority w:val="39"/>
    <w:rsid w:val="0054116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RecuodecorpodetextoChar"/>
    <w:rsid w:val="0054116B"/>
    <w:pPr>
      <w:spacing w:after="120"/>
      <w:ind w:left="283"/>
    </w:pPr>
  </w:style>
  <w:style w:type="character" w:customStyle="1" w:styleId="RecuodecorpodetextoChar">
    <w:name w:val="Recuo de corpo de texto Char"/>
    <w:basedOn w:val="DefaultParagraphFont"/>
    <w:link w:val="BodyTextIndent"/>
    <w:rsid w:val="0054116B"/>
    <w:rPr>
      <w:rFonts w:ascii="Times New Roman" w:eastAsia="Times New Roman" w:hAnsi="Times New Roman" w:cs="Times New Roman"/>
      <w:sz w:val="24"/>
      <w:szCs w:val="24"/>
      <w:lang w:eastAsia="pt-BR"/>
    </w:rPr>
  </w:style>
  <w:style w:type="paragraph" w:styleId="BodyText3">
    <w:name w:val="Body Text 3"/>
    <w:basedOn w:val="Normal"/>
    <w:link w:val="Corpodetexto3Char"/>
    <w:rsid w:val="0054116B"/>
    <w:pPr>
      <w:spacing w:after="120"/>
    </w:pPr>
    <w:rPr>
      <w:sz w:val="16"/>
      <w:szCs w:val="16"/>
    </w:rPr>
  </w:style>
  <w:style w:type="character" w:customStyle="1" w:styleId="Corpodetexto3Char">
    <w:name w:val="Corpo de texto 3 Char"/>
    <w:basedOn w:val="DefaultParagraphFont"/>
    <w:link w:val="BodyText3"/>
    <w:rsid w:val="0054116B"/>
    <w:rPr>
      <w:rFonts w:ascii="Times New Roman" w:eastAsia="Times New Roman" w:hAnsi="Times New Roman" w:cs="Times New Roman"/>
      <w:sz w:val="16"/>
      <w:szCs w:val="16"/>
      <w:lang w:eastAsia="pt-BR"/>
    </w:rPr>
  </w:style>
  <w:style w:type="paragraph" w:styleId="HTMLAddress">
    <w:name w:val="HTML Address"/>
    <w:basedOn w:val="Normal"/>
    <w:link w:val="EndereoHTMLChar"/>
    <w:rsid w:val="0054116B"/>
    <w:rPr>
      <w:i/>
      <w:iCs/>
    </w:rPr>
  </w:style>
  <w:style w:type="character" w:customStyle="1" w:styleId="EndereoHTMLChar">
    <w:name w:val="Endereço HTML Char"/>
    <w:basedOn w:val="DefaultParagraphFont"/>
    <w:link w:val="HTMLAddress"/>
    <w:rsid w:val="0054116B"/>
    <w:rPr>
      <w:rFonts w:ascii="Times New Roman" w:eastAsia="Times New Roman" w:hAnsi="Times New Roman" w:cs="Times New Roman"/>
      <w:i/>
      <w:iCs/>
      <w:sz w:val="24"/>
      <w:szCs w:val="24"/>
      <w:lang w:eastAsia="pt-BR"/>
    </w:rPr>
  </w:style>
  <w:style w:type="paragraph" w:styleId="Header">
    <w:name w:val="header"/>
    <w:basedOn w:val="Normal"/>
    <w:link w:val="CabealhoChar"/>
    <w:rsid w:val="0054116B"/>
    <w:pPr>
      <w:tabs>
        <w:tab w:val="center" w:pos="4252"/>
        <w:tab w:val="right" w:pos="8504"/>
      </w:tabs>
    </w:pPr>
  </w:style>
  <w:style w:type="character" w:customStyle="1" w:styleId="CabealhoChar">
    <w:name w:val="Cabeçalho Char"/>
    <w:basedOn w:val="DefaultParagraphFont"/>
    <w:link w:val="Header"/>
    <w:rsid w:val="0054116B"/>
    <w:rPr>
      <w:rFonts w:ascii="Times New Roman" w:eastAsia="Times New Roman" w:hAnsi="Times New Roman" w:cs="Times New Roman"/>
      <w:sz w:val="24"/>
      <w:szCs w:val="24"/>
      <w:lang w:eastAsia="pt-BR"/>
    </w:rPr>
  </w:style>
  <w:style w:type="paragraph" w:styleId="Footer">
    <w:name w:val="footer"/>
    <w:basedOn w:val="Normal"/>
    <w:link w:val="RodapChar"/>
    <w:rsid w:val="0054116B"/>
    <w:pPr>
      <w:tabs>
        <w:tab w:val="center" w:pos="4252"/>
        <w:tab w:val="right" w:pos="8504"/>
      </w:tabs>
    </w:pPr>
  </w:style>
  <w:style w:type="character" w:customStyle="1" w:styleId="RodapChar">
    <w:name w:val="Rodapé Char"/>
    <w:basedOn w:val="DefaultParagraphFont"/>
    <w:link w:val="Footer"/>
    <w:rsid w:val="0054116B"/>
    <w:rPr>
      <w:rFonts w:ascii="Times New Roman" w:eastAsia="Times New Roman" w:hAnsi="Times New Roman" w:cs="Times New Roman"/>
      <w:sz w:val="24"/>
      <w:szCs w:val="24"/>
      <w:lang w:eastAsia="pt-BR"/>
    </w:rPr>
  </w:style>
  <w:style w:type="character" w:styleId="Hyperlink">
    <w:name w:val="Hyperlink"/>
    <w:rsid w:val="0054116B"/>
    <w:rPr>
      <w:color w:val="0000FF"/>
      <w:u w:val="single"/>
    </w:rPr>
  </w:style>
  <w:style w:type="paragraph" w:styleId="BalloonText">
    <w:name w:val="Balloon Text"/>
    <w:basedOn w:val="Normal"/>
    <w:link w:val="TextodebaloChar"/>
    <w:semiHidden/>
    <w:rsid w:val="0054116B"/>
    <w:rPr>
      <w:rFonts w:ascii="Tahoma" w:hAnsi="Tahoma" w:cs="Tahoma"/>
      <w:sz w:val="16"/>
      <w:szCs w:val="16"/>
    </w:rPr>
  </w:style>
  <w:style w:type="character" w:customStyle="1" w:styleId="TextodebaloChar">
    <w:name w:val="Texto de balão Char"/>
    <w:basedOn w:val="DefaultParagraphFont"/>
    <w:link w:val="BalloonText"/>
    <w:semiHidden/>
    <w:rsid w:val="0054116B"/>
    <w:rPr>
      <w:rFonts w:ascii="Tahoma" w:eastAsia="Times New Roman" w:hAnsi="Tahoma" w:cs="Tahoma"/>
      <w:sz w:val="16"/>
      <w:szCs w:val="16"/>
      <w:lang w:eastAsia="pt-BR"/>
    </w:rPr>
  </w:style>
  <w:style w:type="paragraph" w:styleId="BodyTextIndent2">
    <w:name w:val="Body Text Indent 2"/>
    <w:basedOn w:val="Normal"/>
    <w:link w:val="Recuodecorpodetexto2Char"/>
    <w:rsid w:val="0054116B"/>
    <w:pPr>
      <w:spacing w:after="120" w:line="480" w:lineRule="auto"/>
      <w:ind w:left="283"/>
    </w:pPr>
  </w:style>
  <w:style w:type="character" w:customStyle="1" w:styleId="Recuodecorpodetexto2Char">
    <w:name w:val="Recuo de corpo de texto 2 Char"/>
    <w:basedOn w:val="DefaultParagraphFont"/>
    <w:link w:val="BodyTextIndent2"/>
    <w:rsid w:val="0054116B"/>
    <w:rPr>
      <w:rFonts w:ascii="Times New Roman" w:eastAsia="Times New Roman" w:hAnsi="Times New Roman" w:cs="Times New Roman"/>
      <w:sz w:val="24"/>
      <w:szCs w:val="24"/>
      <w:lang w:eastAsia="pt-BR"/>
    </w:rPr>
  </w:style>
  <w:style w:type="paragraph" w:styleId="BodyTextIndent3">
    <w:name w:val="Body Text Indent 3"/>
    <w:basedOn w:val="Normal"/>
    <w:link w:val="Recuodecorpodetexto3Char"/>
    <w:rsid w:val="0054116B"/>
    <w:pPr>
      <w:spacing w:after="120"/>
      <w:ind w:left="283"/>
    </w:pPr>
    <w:rPr>
      <w:sz w:val="16"/>
      <w:szCs w:val="16"/>
    </w:rPr>
  </w:style>
  <w:style w:type="character" w:customStyle="1" w:styleId="Recuodecorpodetexto3Char">
    <w:name w:val="Recuo de corpo de texto 3 Char"/>
    <w:basedOn w:val="DefaultParagraphFont"/>
    <w:link w:val="BodyTextIndent3"/>
    <w:rsid w:val="0054116B"/>
    <w:rPr>
      <w:rFonts w:ascii="Times New Roman" w:eastAsia="Times New Roman" w:hAnsi="Times New Roman" w:cs="Times New Roman"/>
      <w:sz w:val="16"/>
      <w:szCs w:val="16"/>
      <w:lang w:eastAsia="pt-BR"/>
    </w:rPr>
  </w:style>
  <w:style w:type="character" w:styleId="Emphasis">
    <w:name w:val="Emphasis"/>
    <w:uiPriority w:val="20"/>
    <w:qFormat/>
    <w:rsid w:val="0054116B"/>
    <w:rPr>
      <w:i/>
      <w:iCs/>
    </w:rPr>
  </w:style>
  <w:style w:type="paragraph" w:styleId="ListParagraph">
    <w:name w:val="List Paragraph"/>
    <w:basedOn w:val="Normal"/>
    <w:uiPriority w:val="34"/>
    <w:qFormat/>
    <w:rsid w:val="0054116B"/>
    <w:pPr>
      <w:ind w:left="720"/>
      <w:contextualSpacing/>
    </w:pPr>
  </w:style>
  <w:style w:type="paragraph" w:styleId="HTMLPreformatted">
    <w:name w:val="HTML Preformatted"/>
    <w:basedOn w:val="Normal"/>
    <w:link w:val="Pr-formataoHTMLChar"/>
    <w:uiPriority w:val="99"/>
    <w:unhideWhenUsed/>
    <w:rsid w:val="00541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formataoHTMLChar">
    <w:name w:val="Pré-formatação HTML Char"/>
    <w:basedOn w:val="DefaultParagraphFont"/>
    <w:link w:val="HTMLPreformatted"/>
    <w:uiPriority w:val="99"/>
    <w:rsid w:val="0054116B"/>
    <w:rPr>
      <w:rFonts w:ascii="Courier New" w:eastAsia="Times New Roman" w:hAnsi="Courier New" w:cs="Times New Roman"/>
      <w:sz w:val="20"/>
      <w:szCs w:val="20"/>
      <w:lang w:val="x-none" w:eastAsia="x-none"/>
    </w:rPr>
  </w:style>
  <w:style w:type="paragraph" w:customStyle="1" w:styleId="Default">
    <w:name w:val="Default"/>
    <w:rsid w:val="0054116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Contedodatabela">
    <w:name w:val="Conteúdo da tabela"/>
    <w:basedOn w:val="Default"/>
    <w:next w:val="Default"/>
    <w:rsid w:val="0054116B"/>
    <w:rPr>
      <w:rFonts w:cs="Times New Roman"/>
      <w:color w:val="auto"/>
    </w:rPr>
  </w:style>
  <w:style w:type="paragraph" w:styleId="FootnoteText">
    <w:name w:val="footnote text"/>
    <w:basedOn w:val="Normal"/>
    <w:link w:val="TextodenotaderodapChar"/>
    <w:rsid w:val="0054116B"/>
    <w:pPr>
      <w:tabs>
        <w:tab w:val="left" w:pos="1701"/>
      </w:tabs>
      <w:spacing w:after="120"/>
      <w:jc w:val="both"/>
    </w:pPr>
    <w:rPr>
      <w:rFonts w:ascii="Arial" w:hAnsi="Arial"/>
      <w:sz w:val="20"/>
      <w:szCs w:val="20"/>
      <w:lang w:eastAsia="ar-SA"/>
    </w:rPr>
  </w:style>
  <w:style w:type="character" w:customStyle="1" w:styleId="TextodenotaderodapChar">
    <w:name w:val="Texto de nota de rodapé Char"/>
    <w:basedOn w:val="DefaultParagraphFont"/>
    <w:link w:val="FootnoteText"/>
    <w:rsid w:val="0054116B"/>
    <w:rPr>
      <w:rFonts w:ascii="Arial" w:eastAsia="Times New Roman" w:hAnsi="Arial" w:cs="Times New Roman"/>
      <w:sz w:val="20"/>
      <w:szCs w:val="20"/>
      <w:lang w:eastAsia="ar-SA"/>
    </w:rPr>
  </w:style>
  <w:style w:type="character" w:styleId="FootnoteReference">
    <w:name w:val="footnote reference"/>
    <w:rsid w:val="0054116B"/>
    <w:rPr>
      <w:vertAlign w:val="superscript"/>
    </w:rPr>
  </w:style>
  <w:style w:type="paragraph" w:customStyle="1" w:styleId="Pa0">
    <w:name w:val="Pa0"/>
    <w:basedOn w:val="Default"/>
    <w:next w:val="Default"/>
    <w:uiPriority w:val="99"/>
    <w:rsid w:val="0054116B"/>
    <w:pPr>
      <w:spacing w:line="241" w:lineRule="atLeast"/>
    </w:pPr>
    <w:rPr>
      <w:color w:val="auto"/>
    </w:rPr>
  </w:style>
  <w:style w:type="character" w:customStyle="1" w:styleId="A0">
    <w:name w:val="A0"/>
    <w:uiPriority w:val="99"/>
    <w:rsid w:val="0054116B"/>
    <w:rPr>
      <w:color w:val="000000"/>
      <w:sz w:val="18"/>
      <w:szCs w:val="18"/>
    </w:rPr>
  </w:style>
  <w:style w:type="paragraph" w:customStyle="1" w:styleId="Pa1">
    <w:name w:val="Pa1"/>
    <w:basedOn w:val="Default"/>
    <w:next w:val="Default"/>
    <w:uiPriority w:val="99"/>
    <w:rsid w:val="0054116B"/>
    <w:pPr>
      <w:spacing w:line="241" w:lineRule="atLeast"/>
    </w:pPr>
    <w:rPr>
      <w:color w:val="auto"/>
    </w:rPr>
  </w:style>
  <w:style w:type="paragraph" w:customStyle="1" w:styleId="Pa2">
    <w:name w:val="Pa2"/>
    <w:basedOn w:val="Default"/>
    <w:next w:val="Default"/>
    <w:uiPriority w:val="99"/>
    <w:rsid w:val="0054116B"/>
    <w:pPr>
      <w:spacing w:line="241" w:lineRule="atLeast"/>
    </w:pPr>
    <w:rPr>
      <w:color w:val="auto"/>
    </w:rPr>
  </w:style>
  <w:style w:type="paragraph" w:customStyle="1" w:styleId="Pa3">
    <w:name w:val="Pa3"/>
    <w:basedOn w:val="Default"/>
    <w:next w:val="Default"/>
    <w:uiPriority w:val="99"/>
    <w:rsid w:val="0054116B"/>
    <w:pPr>
      <w:spacing w:line="241" w:lineRule="atLeast"/>
    </w:pPr>
    <w:rPr>
      <w:color w:val="auto"/>
    </w:rPr>
  </w:style>
  <w:style w:type="character" w:customStyle="1" w:styleId="Caracteresdenotaderodap">
    <w:name w:val="Caracteres de nota de rodapé"/>
    <w:rsid w:val="0054116B"/>
  </w:style>
  <w:style w:type="paragraph" w:customStyle="1" w:styleId="Recuodecorpodetexto31">
    <w:name w:val="Recuo de corpo de texto 31"/>
    <w:basedOn w:val="Normal"/>
    <w:rsid w:val="0054116B"/>
    <w:pPr>
      <w:tabs>
        <w:tab w:val="left" w:pos="4238"/>
      </w:tabs>
      <w:ind w:left="2548" w:firstLine="1705"/>
      <w:jc w:val="both"/>
    </w:pPr>
    <w:rPr>
      <w:rFonts w:ascii="Arial" w:hAnsi="Arial"/>
      <w:i/>
      <w:sz w:val="22"/>
      <w:szCs w:val="20"/>
      <w:lang w:eastAsia="ar-SA"/>
    </w:rPr>
  </w:style>
  <w:style w:type="character" w:styleId="SubtleEmphasis">
    <w:name w:val="Subtle Emphasis"/>
    <w:basedOn w:val="DefaultParagraphFont"/>
    <w:uiPriority w:val="19"/>
    <w:qFormat/>
    <w:rsid w:val="0054116B"/>
    <w:rPr>
      <w:i/>
      <w:iCs/>
      <w:color w:val="808080" w:themeColor="text1" w:themeTint="7F"/>
    </w:rPr>
  </w:style>
  <w:style w:type="paragraph" w:styleId="Title">
    <w:name w:val="Title"/>
    <w:basedOn w:val="Normal"/>
    <w:link w:val="TtuloChar"/>
    <w:qFormat/>
    <w:rsid w:val="0054116B"/>
    <w:pPr>
      <w:widowControl w:val="0"/>
      <w:snapToGrid w:val="0"/>
      <w:jc w:val="center"/>
    </w:pPr>
    <w:rPr>
      <w:rFonts w:ascii="Arial" w:hAnsi="Arial" w:cs="Arial"/>
      <w:b/>
      <w:bCs/>
      <w:sz w:val="32"/>
      <w:szCs w:val="32"/>
    </w:rPr>
  </w:style>
  <w:style w:type="character" w:customStyle="1" w:styleId="TtuloChar">
    <w:name w:val="Título Char"/>
    <w:basedOn w:val="DefaultParagraphFont"/>
    <w:link w:val="Title"/>
    <w:rsid w:val="0054116B"/>
    <w:rPr>
      <w:rFonts w:ascii="Arial" w:eastAsia="Times New Roman" w:hAnsi="Arial" w:cs="Arial"/>
      <w:b/>
      <w:bCs/>
      <w:sz w:val="32"/>
      <w:szCs w:val="32"/>
      <w:lang w:eastAsia="pt-BR"/>
    </w:rPr>
  </w:style>
  <w:style w:type="paragraph" w:styleId="EndnoteText">
    <w:name w:val="endnote text"/>
    <w:basedOn w:val="Normal"/>
    <w:link w:val="TextodenotadefimChar"/>
    <w:rsid w:val="0054116B"/>
    <w:rPr>
      <w:sz w:val="20"/>
      <w:szCs w:val="20"/>
    </w:rPr>
  </w:style>
  <w:style w:type="character" w:customStyle="1" w:styleId="TextodenotadefimChar">
    <w:name w:val="Texto de nota de fim Char"/>
    <w:basedOn w:val="DefaultParagraphFont"/>
    <w:link w:val="EndnoteText"/>
    <w:rsid w:val="0054116B"/>
    <w:rPr>
      <w:rFonts w:ascii="Times New Roman" w:eastAsia="Times New Roman" w:hAnsi="Times New Roman" w:cs="Times New Roman"/>
      <w:sz w:val="20"/>
      <w:szCs w:val="20"/>
      <w:lang w:eastAsia="pt-BR"/>
    </w:rPr>
  </w:style>
  <w:style w:type="character" w:styleId="EndnoteReference">
    <w:name w:val="endnote reference"/>
    <w:basedOn w:val="DefaultParagraphFont"/>
    <w:rsid w:val="005411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wmf" /><Relationship Id="rId2" Type="http://schemas.openxmlformats.org/officeDocument/2006/relationships/oleObject" Target="embeddings/oleObject1.bin"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61</Pages>
  <Words>8212</Words>
  <Characters>44346</Characters>
  <Application>Microsoft Office Word</Application>
  <DocSecurity>0</DocSecurity>
  <Lines>369</Lines>
  <Paragraphs>104</Paragraphs>
  <ScaleCrop>false</ScaleCrop>
  <HeadingPairs>
    <vt:vector size="4" baseType="variant">
      <vt:variant>
        <vt:lpstr>Título</vt:lpstr>
      </vt:variant>
      <vt:variant>
        <vt:i4>1</vt:i4>
      </vt:variant>
      <vt:variant>
        <vt:lpstr>Títulos</vt:lpstr>
      </vt:variant>
      <vt:variant>
        <vt:i4>100</vt:i4>
      </vt:variant>
    </vt:vector>
  </HeadingPairs>
  <TitlesOfParts>
    <vt:vector size="101" baseType="lpstr">
      <vt:lpstr/>
      <vt:lpstr/>
      <vt:lpstr>CONCEDE, à servidora DANIELA ZANATTA FACHINELLI, matrícula 074, ocupante do carg</vt:lpstr>
      <vt:lpstr/>
      <vt:lpstr>CONCEDE, ao servidor IVO PISONI, matrícula 099, ocupante do cargo de Operário, 1</vt:lpstr>
      <vt:lpstr>CONCEDE, ao servidor MARCELO ZANATTA, matrícula 272, ocupante do cargo de Agente</vt:lpstr>
      <vt:lpstr>CONCEDE, ao servidor VOLMIR MATTEI, matrícula 341, ocupante do cargo de Operador</vt:lpstr>
      <vt:lpstr/>
      <vt:lpstr>CONCEDE, ao servidor FABIANO FERRUCIO SABEI, matrícula 259, ocupante do cargo de</vt:lpstr>
      <vt:lpstr>CONCEDE, ao servidor LUCAS ANTONIOLLI, matrícula 366, ocupante do cargo de Motor</vt:lpstr>
      <vt:lpstr>CONCEDE, ao servidor FELIPE LAZZAROTTO, matrícula 261, ocupante do cargo de Odon</vt:lpstr>
      <vt:lpstr>CONCEDE, à servidora FERNANDA BUSSOLOTTO, matrícula 337, ocupante do cargo de Nu</vt:lpstr>
      <vt:lpstr>CONCEDE, ao servidor ANTONIO MARCO CAVALHEIRO DE ARAÚJO, matrícula 276, ocupante</vt:lpstr>
      <vt:lpstr>CONCEDE, à servidora ANDREIA BENINI, matrícula 441, ocupante do cargo de Assesso</vt:lpstr>
      <vt:lpstr>CONCEDE, ao servidor CHARLE BOSCAINI, matrícula 202, ocupante do cargo de Motori</vt:lpstr>
      <vt:lpstr/>
      <vt:lpstr>CONCEDE, ao servidor CLAIMAR PILATTI, matrícula 364, ocupante do cargo de Operár</vt:lpstr>
      <vt:lpstr>CONCEDE, à servidora MAJDOLEIN MOHAMAD CHAMA, matrícula 270, ocupante do cargo d</vt:lpstr>
      <vt:lpstr>CONCEDE, ao servidor PAULO RICARDO ZEMINHANI MÜLLER, matrícula 424, ocupante do </vt:lpstr>
      <vt:lpstr>CONCEDE, ao servidor RAMIEL CHESINI, matrícula 415, ocupante do cargo de Eletric</vt:lpstr>
      <vt:lpstr>CONCEDE, à servidora DÉBORA VERONESE, matrícula 335, ocupante do cargo de Agente</vt:lpstr>
      <vt:lpstr>NOMEAR, a contar de 01 de fevereiro de 2022, FABIANE HAACK DA SILVA, ocupante do</vt:lpstr>
      <vt:lpstr>NOMEAR, a contar de 01 de fevereiro de 2022, JUCIANE MARIA SEVERICO, ocupante do</vt:lpstr>
      <vt:lpstr>NOMEAR, a contar de 01 de fevereiro de 2022, DANIELE LUISA VILLA, ocupante do ca</vt:lpstr>
      <vt:lpstr>NOMEAR, a contar de 01 de fevereiro de 2022, DANIELE LUISA VILLA, ocupante do ca</vt:lpstr>
      <vt:lpstr>CONVOCAR, a contar de 1º de fevereiro de 2022, a professora JUCIANE MARIA SEVERI</vt:lpstr>
      <vt:lpstr/>
      <vt:lpstr>RESOLVE, </vt:lpstr>
      <vt:lpstr/>
      <vt:lpstr>Destituir, a contar de 1º de fevereiro de 2022, a servidora DANIELE LUISA VILLA,</vt:lpstr>
      <vt:lpstr>RESOLVE, </vt:lpstr>
      <vt:lpstr/>
      <vt:lpstr>Destituir, a contar de 1º de fevereiro de 2022, a servidora JUCIANE MARIA SEVERI</vt:lpstr>
      <vt:lpstr>RESOLVE, </vt:lpstr>
      <vt:lpstr/>
      <vt:lpstr>revogar a contar de 01 de fevereiro de 2022, a Portaria nº 067, de 01 de março </vt:lpstr>
      <vt:lpstr>DESIGNA, o Sr. JUCELIO FIORI, ocupante do cargo Operário, matrícula nº 176, par</vt:lpstr>
      <vt:lpstr>NOMEIA, a contar de 01 de fevereiro de 2022, FERNANDA VILLA, matrícula n  494, p</vt:lpstr>
      <vt:lpstr>NOMEIA, a contar de 1º de fevereiro de 2022, o servidor DIRCEU CHIARI, ocupante</vt:lpstr>
      <vt:lpstr>RESOLVE, </vt:lpstr>
      <vt:lpstr/>
      <vt:lpstr>Destituir, a contar de 1º de fevereiro de 2022, o servidor JUCELIO FIORI, ocupan</vt:lpstr>
      <vt:lpstr>Conselho de Administração</vt:lpstr>
      <vt:lpstr>    Conselho Fiscal</vt:lpstr>
      <vt:lpstr/>
      <vt:lpstr>CONCEDE, ao servidor JULIANO VERONESE, matrícula 340, ocupante do cargo de Motor</vt:lpstr>
      <vt:lpstr/>
      <vt:lpstr>CONCEDE, à servidora SANDRA MARA LUDWIG ZANETTIN, matrícula 071, ocupante do car</vt:lpstr>
      <vt:lpstr/>
      <vt:lpstr>CONCEDE, à servidora LIANA AIMI CAVAGNOLLI, matrícula 380, ocupante do cargo de </vt:lpstr>
      <vt:lpstr/>
      <vt:lpstr>CONCEDE, à servidora DANIELA ZANATTA FACHINELLI, matrícula 074, ocupante do carg</vt:lpstr>
      <vt:lpstr/>
      <vt:lpstr/>
      <vt:lpstr>CONCEDE, à servidora RENATA DELAZZERI ENDRIZZI, matrícula 466, ocupante do cargo</vt:lpstr>
      <vt:lpstr/>
      <vt:lpstr/>
      <vt:lpstr>CONCEDE, à servidora VANESSA ZANETTIN FACHINELLI, matrícula 167, ocupante do car</vt:lpstr>
      <vt:lpstr/>
      <vt:lpstr/>
      <vt:lpstr>CONCEDE, ao servidor FELIPE LAZZAROTTO, matrícula 261, ocupante do cargo de Odon</vt:lpstr>
      <vt:lpstr/>
      <vt:lpstr/>
      <vt:lpstr>CONCEDE, à servidora MARILENE LASTE SARTORI, matrícula 416, ocupante do cargo de</vt:lpstr>
      <vt:lpstr/>
      <vt:lpstr/>
      <vt:lpstr>CONCEDE, à servidora MARIA HELENA DE OLIVEIRA TONIOLO, matrícula 266, ocupante d</vt:lpstr>
      <vt:lpstr/>
      <vt:lpstr/>
      <vt:lpstr>CONCEDE, ao servidor REMI FACCHI, matrícula 019, ocupante do cargo de Operador d</vt:lpstr>
      <vt:lpstr/>
      <vt:lpstr/>
      <vt:lpstr>CONCEDE, ao servidor RUDIMAR TIRLONI, matrícula 171, ocupante do cargo de Motori</vt:lpstr>
      <vt:lpstr/>
      <vt:lpstr/>
      <vt:lpstr>CONCEDE, à servidora ROSANE FERLA FACHINELLI, matrícula 199, ocupante do cargo d</vt:lpstr>
      <vt:lpstr/>
      <vt:lpstr/>
      <vt:lpstr>CONCEDE, à servidora FERNANDA CERUTTI AGOSTINI, matrícula 440, ocupante do cargo</vt:lpstr>
      <vt:lpstr/>
      <vt:lpstr/>
      <vt:lpstr>CONCEDE, ao servidor SANDRO FONTANA, matrícula 068, ocupante do cargo de Operado</vt:lpstr>
      <vt:lpstr/>
      <vt:lpstr/>
      <vt:lpstr>CONCEDE, ao servidor RAMIEL CHESINI, matrícula 415, ocupante do cargo de Eletric</vt:lpstr>
      <vt:lpstr/>
      <vt:lpstr/>
      <vt:lpstr>CONCEDE, à servidora GRASIELA CAGLIARI, matrícula 336, ocupante do cargo de Agen</vt:lpstr>
      <vt:lpstr/>
      <vt:lpstr/>
      <vt:lpstr>CONCEDE, à servidora JULIANA GATTO CARVALHO, matrícula 264, ocupante do cargo de</vt:lpstr>
      <vt:lpstr/>
      <vt:lpstr/>
      <vt:lpstr>CONCEDE, à servidora LETÍCIA PISONI, matrícula 437, ocupante do cargo de Assesso</vt:lpstr>
      <vt:lpstr/>
      <vt:lpstr/>
      <vt:lpstr>CONCEDE, à servidora ODETE SCHMITZ, matrícula 275, ocupante do cargo de Enfermei</vt:lpstr>
      <vt:lpstr/>
      <vt:lpstr/>
      <vt:lpstr>CONCEDE, à servidora RENATA BORTOLINI, matrícula 374, ocupante do cargo de Fisio</vt:lpstr>
      <vt:lpstr/>
    </vt:vector>
  </TitlesOfParts>
  <Company/>
  <LinksUpToDate>false</LinksUpToDate>
  <CharactersWithSpaces>52454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auxiliaradm</dc:creator>
  <cp:lastModifiedBy>auxiliaradm</cp:lastModifiedBy>
  <cp:revision>6</cp:revision>
  <cp:lastPrinted>2022-02-15T14:21:00Z</cp:lastPrinted>
  <dcterms:created xsi:type="dcterms:W3CDTF">2022-02-15T12:46:00Z</dcterms:created>
  <dcterms:modified xsi:type="dcterms:W3CDTF">2022-02-17T13:23:00Z</dcterms:modified>
</cp:coreProperties>
</file>